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E2697" w14:textId="2BC15B4A" w:rsidR="00E675FC" w:rsidRPr="00B56109" w:rsidRDefault="00E675FC" w:rsidP="00E675FC">
      <w:pPr>
        <w:widowControl w:val="0"/>
        <w:tabs>
          <w:tab w:val="left" w:pos="1701"/>
          <w:tab w:val="right" w:pos="9923"/>
        </w:tabs>
        <w:spacing w:before="120" w:after="0"/>
        <w:rPr>
          <w:rFonts w:cs="Times New Roman"/>
          <w:b/>
          <w:sz w:val="24"/>
          <w:lang w:eastAsia="x-none"/>
        </w:rPr>
      </w:pPr>
      <w:bookmarkStart w:id="0" w:name="_Hlk131539195"/>
      <w:r w:rsidRPr="00B56109">
        <w:rPr>
          <w:rFonts w:cs="Times New Roman"/>
          <w:b/>
          <w:sz w:val="24"/>
          <w:lang w:eastAsia="x-none"/>
        </w:rPr>
        <w:t>3GP</w:t>
      </w:r>
      <w:r>
        <w:rPr>
          <w:rFonts w:cs="Times New Roman"/>
          <w:b/>
          <w:sz w:val="24"/>
          <w:lang w:eastAsia="x-none"/>
        </w:rPr>
        <w:t>P TSG-RAN WG2 Meeting #129</w:t>
      </w:r>
      <w:r>
        <w:rPr>
          <w:rFonts w:cs="Times New Roman"/>
          <w:b/>
          <w:sz w:val="24"/>
          <w:lang w:eastAsia="x-none"/>
        </w:rPr>
        <w:tab/>
        <w:t>R2-25</w:t>
      </w:r>
      <w:r w:rsidR="00692C58">
        <w:rPr>
          <w:rFonts w:cs="Times New Roman"/>
          <w:b/>
          <w:sz w:val="24"/>
          <w:lang w:eastAsia="x-none"/>
        </w:rPr>
        <w:t>1169</w:t>
      </w:r>
      <w:bookmarkStart w:id="1" w:name="_GoBack"/>
      <w:bookmarkEnd w:id="1"/>
    </w:p>
    <w:p w14:paraId="08AB3824" w14:textId="77777777" w:rsidR="00E675FC" w:rsidRPr="00B56109" w:rsidRDefault="00E675FC" w:rsidP="00E675FC">
      <w:pPr>
        <w:widowControl w:val="0"/>
        <w:tabs>
          <w:tab w:val="left" w:pos="1701"/>
          <w:tab w:val="right" w:pos="9923"/>
        </w:tabs>
        <w:spacing w:before="120" w:after="0"/>
        <w:rPr>
          <w:rFonts w:cs="Times New Roman"/>
          <w:b/>
          <w:sz w:val="24"/>
          <w:lang w:eastAsia="x-none"/>
        </w:rPr>
      </w:pPr>
      <w:r w:rsidRPr="00B56109">
        <w:rPr>
          <w:rFonts w:cs="Times New Roman"/>
          <w:b/>
          <w:sz w:val="24"/>
          <w:lang w:eastAsia="x-none"/>
        </w:rPr>
        <w:t>Athens, Greece, Feb. 17</w:t>
      </w:r>
      <w:r w:rsidRPr="00B56109">
        <w:rPr>
          <w:rFonts w:cs="Times New Roman"/>
          <w:b/>
          <w:sz w:val="24"/>
          <w:vertAlign w:val="superscript"/>
          <w:lang w:eastAsia="x-none"/>
        </w:rPr>
        <w:t>th</w:t>
      </w:r>
      <w:r w:rsidRPr="00B56109">
        <w:rPr>
          <w:rFonts w:cs="Times New Roman"/>
          <w:b/>
          <w:sz w:val="24"/>
          <w:lang w:eastAsia="x-none"/>
        </w:rPr>
        <w:t xml:space="preserve"> – 21</w:t>
      </w:r>
      <w:r w:rsidRPr="00B56109">
        <w:rPr>
          <w:rFonts w:cs="Times New Roman"/>
          <w:b/>
          <w:sz w:val="24"/>
          <w:vertAlign w:val="superscript"/>
          <w:lang w:eastAsia="x-none"/>
        </w:rPr>
        <w:t>st</w:t>
      </w:r>
      <w:r w:rsidRPr="00B56109">
        <w:rPr>
          <w:rFonts w:cs="Times New Roman"/>
          <w:b/>
          <w:sz w:val="24"/>
          <w:lang w:eastAsia="x-none"/>
        </w:rPr>
        <w:t>, 2025</w:t>
      </w:r>
    </w:p>
    <w:p w14:paraId="403CB9C0" w14:textId="77777777" w:rsidR="00A209D6" w:rsidRPr="00B266B0" w:rsidRDefault="00A209D6" w:rsidP="00A209D6">
      <w:pPr>
        <w:pStyle w:val="a3"/>
        <w:rPr>
          <w:bCs/>
          <w:noProof w:val="0"/>
          <w:sz w:val="24"/>
        </w:rPr>
      </w:pPr>
    </w:p>
    <w:p w14:paraId="74AEDB1B" w14:textId="18B02F9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w:t>
      </w:r>
      <w:r w:rsidR="00385EFE">
        <w:rPr>
          <w:rFonts w:cs="Arial"/>
          <w:b/>
          <w:bCs/>
          <w:sz w:val="24"/>
        </w:rPr>
        <w:t>4</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90B174B"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675FC">
        <w:rPr>
          <w:rFonts w:eastAsia="SimSun"/>
          <w:b/>
          <w:bCs/>
          <w:sz w:val="24"/>
          <w:szCs w:val="20"/>
          <w:lang w:val="en-GB" w:eastAsia="en-US"/>
        </w:rPr>
        <w:t xml:space="preserve">Remaining issues of </w:t>
      </w:r>
      <w:r w:rsidR="00385EFE">
        <w:rPr>
          <w:rFonts w:eastAsia="SimSun"/>
          <w:b/>
          <w:bCs/>
          <w:sz w:val="24"/>
          <w:szCs w:val="20"/>
          <w:lang w:val="en-GB" w:eastAsia="en-US"/>
        </w:rPr>
        <w:t>Conditional Intra-CU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705403B" w14:textId="2CDECAF0" w:rsidR="00BE15E7" w:rsidRDefault="00BE15E7" w:rsidP="0098195C">
      <w:pPr>
        <w:jc w:val="both"/>
        <w:rPr>
          <w:rFonts w:ascii="Times New Roman" w:eastAsia="바탕" w:hAnsi="Times New Roman" w:cs="Times New Roman"/>
          <w:bCs/>
          <w:szCs w:val="20"/>
          <w:lang w:val="en-GB"/>
        </w:rPr>
      </w:pPr>
      <w:r>
        <w:rPr>
          <w:rFonts w:eastAsia="맑은 고딕"/>
          <w:lang w:val="en-GB" w:eastAsia="ko-KR"/>
        </w:rPr>
        <w:t>In RAN2#12</w:t>
      </w:r>
      <w:r w:rsidR="003C7481">
        <w:rPr>
          <w:rFonts w:eastAsia="맑은 고딕"/>
          <w:lang w:val="en-GB" w:eastAsia="ko-KR"/>
        </w:rPr>
        <w:t>7bis and 128</w:t>
      </w:r>
      <w:r>
        <w:rPr>
          <w:rFonts w:eastAsia="맑은 고딕"/>
          <w:lang w:val="en-GB" w:eastAsia="ko-KR"/>
        </w:rPr>
        <w:t xml:space="preserve"> meeting</w:t>
      </w:r>
      <w:r w:rsidR="003C7481">
        <w:rPr>
          <w:rFonts w:eastAsia="맑은 고딕"/>
          <w:lang w:val="en-GB" w:eastAsia="ko-KR"/>
        </w:rPr>
        <w:t>s</w:t>
      </w:r>
      <w:r>
        <w:rPr>
          <w:rFonts w:eastAsia="맑은 고딕"/>
          <w:lang w:val="en-GB" w:eastAsia="ko-KR"/>
        </w:rPr>
        <w:t>, RAN2 made following agreements to support the Conditional intra-CU LTM</w:t>
      </w:r>
      <w:r w:rsidR="003C7481">
        <w:rPr>
          <w:rFonts w:eastAsia="맑은 고딕"/>
          <w:lang w:val="en-GB" w:eastAsia="ko-KR"/>
        </w:rPr>
        <w:t>, and RAN2 prepared the MAC/RRC running CRs based on these agreements.</w:t>
      </w:r>
    </w:p>
    <w:p w14:paraId="27CDAC27" w14:textId="656E40B5" w:rsidR="00BE15E7" w:rsidRDefault="00BE15E7" w:rsidP="00BE15E7">
      <w:pPr>
        <w:pStyle w:val="Doc-text2"/>
        <w:pBdr>
          <w:top w:val="single" w:sz="4" w:space="1" w:color="auto"/>
          <w:left w:val="single" w:sz="4" w:space="4" w:color="auto"/>
          <w:bottom w:val="single" w:sz="4" w:space="1" w:color="auto"/>
          <w:right w:val="single" w:sz="4" w:space="0" w:color="auto"/>
        </w:pBdr>
        <w:ind w:leftChars="29" w:left="421"/>
        <w:rPr>
          <w:b/>
          <w:bCs/>
        </w:rPr>
      </w:pPr>
      <w:r>
        <w:rPr>
          <w:b/>
          <w:bCs/>
        </w:rPr>
        <w:t>Agreements on C-LTM</w:t>
      </w:r>
      <w:r w:rsidR="003C7481">
        <w:rPr>
          <w:b/>
          <w:bCs/>
        </w:rPr>
        <w:t xml:space="preserve"> i</w:t>
      </w:r>
      <w:r w:rsidR="003C7481" w:rsidRPr="003C7481">
        <w:rPr>
          <w:b/>
          <w:bCs/>
        </w:rPr>
        <w:t>n RAN2#127bis</w:t>
      </w:r>
    </w:p>
    <w:p w14:paraId="18522757" w14:textId="77777777" w:rsidR="00BE15E7" w:rsidRPr="0078594D"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Source cell sends the conditional LTM configuration via RRCReconfiguration to UE, which includes the LTM candidate configurations, and the corresponding execution conditions.</w:t>
      </w:r>
    </w:p>
    <w:p w14:paraId="22BBFFE9"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Event LTM3-like and LTM5-like are used as the conditional LTM execution condition. FFS on reuse of CHO conditions.</w:t>
      </w:r>
    </w:p>
    <w:p w14:paraId="2155562D"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Source cell and each candidate cell provides its own execution condition for conditional LTM.</w:t>
      </w:r>
    </w:p>
    <w:p w14:paraId="61D7CF97"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It is DU to generate the L1 execution condition. FFS on a case that L3 measurement is used.</w:t>
      </w:r>
    </w:p>
    <w:p w14:paraId="2F43CC7E"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RACH-less Conditional intra-CU LTM is supported.</w:t>
      </w:r>
    </w:p>
    <w:p w14:paraId="5708C22F"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RACH based conditional intra-CU LTM is supported.</w:t>
      </w:r>
    </w:p>
    <w:p w14:paraId="060E58B3"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UE based TA measurement mechanism is supported for conditional intra-CU LTM.</w:t>
      </w:r>
    </w:p>
    <w:p w14:paraId="6F6D7369" w14:textId="77777777" w:rsidR="00BE15E7" w:rsidRPr="00F042AF"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PDCCH ordered early TA acquisition is supported for conditional LTM.</w:t>
      </w:r>
    </w:p>
    <w:p w14:paraId="54F17FAD" w14:textId="77777777" w:rsidR="00BE15E7" w:rsidRPr="00AB3A04"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Rel-18 Early candidate TCI State activation/deactivation is supported for conditional intra-CU LTM.</w:t>
      </w:r>
    </w:p>
    <w:p w14:paraId="4FBBE57D" w14:textId="77777777" w:rsidR="00BE15E7" w:rsidRPr="00AB3A04"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t>For RACH-less conditional LTM, CG-based first UL transmission on target cell is supported. FFS on DG-based approach.</w:t>
      </w:r>
    </w:p>
    <w:p w14:paraId="765FDDD9" w14:textId="77777777" w:rsidR="00BE15E7" w:rsidRPr="00712935" w:rsidRDefault="00BE15E7" w:rsidP="00BE15E7">
      <w:pPr>
        <w:pStyle w:val="Doc-text2"/>
        <w:numPr>
          <w:ilvl w:val="0"/>
          <w:numId w:val="24"/>
        </w:numPr>
        <w:pBdr>
          <w:top w:val="single" w:sz="4" w:space="1" w:color="auto"/>
          <w:left w:val="single" w:sz="4" w:space="4" w:color="auto"/>
          <w:bottom w:val="single" w:sz="4" w:space="1" w:color="auto"/>
          <w:right w:val="single" w:sz="4" w:space="0" w:color="auto"/>
        </w:pBdr>
        <w:ind w:leftChars="29" w:left="418"/>
      </w:pPr>
      <w:r w:rsidRPr="00211E2E">
        <w:t>The LTM completion defined for Rel-18 intra-CU LTM is reused for conditional LTM.</w:t>
      </w:r>
    </w:p>
    <w:p w14:paraId="7EA73F33" w14:textId="5FD677F8" w:rsidR="00BE15E7" w:rsidRDefault="00BE15E7" w:rsidP="0098195C">
      <w:pPr>
        <w:jc w:val="both"/>
        <w:rPr>
          <w:rFonts w:ascii="Times New Roman" w:eastAsia="바탕" w:hAnsi="Times New Roman" w:cs="Times New Roman"/>
          <w:bCs/>
          <w:szCs w:val="20"/>
          <w:lang w:val="en-GB"/>
        </w:rPr>
      </w:pPr>
    </w:p>
    <w:p w14:paraId="3049C0FA" w14:textId="7DB7D165"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
          <w:bCs/>
        </w:rPr>
      </w:pPr>
      <w:r w:rsidRPr="003C7481">
        <w:rPr>
          <w:b/>
          <w:bCs/>
        </w:rPr>
        <w:t xml:space="preserve">Agreements on C-LTM </w:t>
      </w:r>
      <w:r>
        <w:rPr>
          <w:b/>
          <w:bCs/>
        </w:rPr>
        <w:t>in RAN2#128</w:t>
      </w:r>
      <w:r w:rsidRPr="003C7481">
        <w:rPr>
          <w:b/>
          <w:bCs/>
        </w:rPr>
        <w:t>:</w:t>
      </w:r>
    </w:p>
    <w:p w14:paraId="187D055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1.</w:t>
      </w:r>
      <w:r w:rsidRPr="003C7481">
        <w:rPr>
          <w:bCs/>
        </w:rPr>
        <w:tab/>
        <w:t>The triggering condition of conditional LTM can be based on L3 measurement.</w:t>
      </w:r>
    </w:p>
    <w:p w14:paraId="0F42E89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2.</w:t>
      </w:r>
      <w:r w:rsidRPr="003C7481">
        <w:rPr>
          <w:bCs/>
        </w:rPr>
        <w:tab/>
        <w:t>CondEventA3 and CondEventA5 conditions can be baseline for the conditional LTM execution.</w:t>
      </w:r>
    </w:p>
    <w:p w14:paraId="14E1F114"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3.</w:t>
      </w:r>
      <w:r w:rsidRPr="003C7481">
        <w:rPr>
          <w:bCs/>
        </w:rPr>
        <w:tab/>
        <w:t>The L1 execution condition of a candidate cell is associated to only one triggering event.</w:t>
      </w:r>
    </w:p>
    <w:p w14:paraId="3AEA484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4.</w:t>
      </w:r>
      <w:r w:rsidRPr="003C7481">
        <w:rPr>
          <w:bCs/>
        </w:rPr>
        <w:tab/>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48E3DEF4"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5.</w:t>
      </w:r>
      <w:r w:rsidRPr="003C7481">
        <w:rPr>
          <w:bCs/>
        </w:rPr>
        <w:tab/>
        <w:t>To support initial and subsequent conditional LTM, the following items can be considered for the configuration of execution condition:</w:t>
      </w:r>
    </w:p>
    <w:p w14:paraId="68ED0696"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ab/>
        <w:t>- The CLTM configuration of each candidate cell shall include the execution condition for initial conditional LTM, which is generated by the initial source cell to trigger the CLTM for the candidate cell.</w:t>
      </w:r>
    </w:p>
    <w:p w14:paraId="1397B2E2" w14:textId="096867BD" w:rsidR="003C7481" w:rsidRPr="003C7481" w:rsidRDefault="003C7481" w:rsidP="00E247AD">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ab/>
        <w:t>- The CLTM configuration of each candidate cell may include execution conditions for subsequent conditional LTM, which is generated by the candidate cell to trigger the CLTM for other candidate cells when the candid</w:t>
      </w:r>
      <w:r w:rsidR="00E247AD">
        <w:rPr>
          <w:bCs/>
        </w:rPr>
        <w:t>ate cell becomes a serving cell.</w:t>
      </w:r>
    </w:p>
    <w:p w14:paraId="3DB64B3D"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6.</w:t>
      </w:r>
      <w:r w:rsidRPr="003C7481">
        <w:rPr>
          <w:bCs/>
        </w:rPr>
        <w:tab/>
        <w:t>The network can configure measurement reports e.g., L1 periodic, semi-persistent, aperiodic and event triggered report, or L3 measurement reports for conditional LTM, e.g., to trigger PDCCH ordered early RACH.</w:t>
      </w:r>
    </w:p>
    <w:p w14:paraId="15713369"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7.</w:t>
      </w:r>
      <w:r w:rsidRPr="003C7481">
        <w:rPr>
          <w:bCs/>
        </w:rPr>
        <w:tab/>
        <w:t>For CLTM, the Candidate Cell TCI States Activation/Deactivation MAC CE is re-used for the early activation/deactivation of TCI state(s) of a CLTM candidate configuration.</w:t>
      </w:r>
    </w:p>
    <w:p w14:paraId="32CE0B3A"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8.</w:t>
      </w:r>
      <w:r w:rsidRPr="003C7481">
        <w:rPr>
          <w:bCs/>
        </w:rPr>
        <w:tab/>
        <w:t>The Early TA is signalled to the UE from the source cell (i.e., not from the candidate cell directly to the UE). This agreement will be included in the LS to RAN1/3/4.</w:t>
      </w:r>
    </w:p>
    <w:p w14:paraId="25917FDF" w14:textId="7589ABBF" w:rsidR="003C7481" w:rsidRPr="003C7481" w:rsidRDefault="000B2D50" w:rsidP="000B2D50">
      <w:pPr>
        <w:pStyle w:val="Doc-text2"/>
        <w:pBdr>
          <w:top w:val="single" w:sz="4" w:space="1" w:color="auto"/>
          <w:left w:val="single" w:sz="4" w:space="4" w:color="auto"/>
          <w:bottom w:val="single" w:sz="4" w:space="1" w:color="auto"/>
          <w:right w:val="single" w:sz="4" w:space="0" w:color="auto"/>
        </w:pBdr>
        <w:ind w:leftChars="29" w:left="421"/>
        <w:rPr>
          <w:bCs/>
        </w:rPr>
      </w:pPr>
      <w:r>
        <w:rPr>
          <w:bCs/>
        </w:rPr>
        <w:lastRenderedPageBreak/>
        <w:t>9.</w:t>
      </w:r>
      <w:r>
        <w:rPr>
          <w:bCs/>
        </w:rPr>
        <w:tab/>
      </w:r>
      <w:r w:rsidR="003C7481" w:rsidRPr="003C7481">
        <w:rPr>
          <w:bCs/>
        </w:rPr>
        <w:t>The network can inform the candidate cell’s TA information to UE via new MAC CE, which is the TA value when UE switches to that candidate cell during CLTM.</w:t>
      </w:r>
    </w:p>
    <w:p w14:paraId="59E352A5" w14:textId="77777777" w:rsidR="003C7481" w:rsidRP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10.</w:t>
      </w:r>
      <w:r w:rsidRPr="003C7481">
        <w:rPr>
          <w:bCs/>
        </w:rPr>
        <w:tab/>
        <w:t>Candidate cell TA is maintained by a new timer.</w:t>
      </w:r>
    </w:p>
    <w:p w14:paraId="271103F1" w14:textId="530DC397" w:rsidR="003C7481" w:rsidRDefault="003C7481" w:rsidP="003C7481">
      <w:pPr>
        <w:pStyle w:val="Doc-text2"/>
        <w:pBdr>
          <w:top w:val="single" w:sz="4" w:space="1" w:color="auto"/>
          <w:left w:val="single" w:sz="4" w:space="4" w:color="auto"/>
          <w:bottom w:val="single" w:sz="4" w:space="1" w:color="auto"/>
          <w:right w:val="single" w:sz="4" w:space="0" w:color="auto"/>
        </w:pBdr>
        <w:ind w:leftChars="29" w:left="421"/>
        <w:rPr>
          <w:bCs/>
        </w:rPr>
      </w:pPr>
      <w:r w:rsidRPr="003C7481">
        <w:rPr>
          <w:bCs/>
        </w:rPr>
        <w:t>11.</w:t>
      </w:r>
      <w:r w:rsidRPr="003C7481">
        <w:rPr>
          <w:bCs/>
        </w:rPr>
        <w:tab/>
        <w:t>For L1-based conditional LTM the condition evaluation is at MAC level and for L3-based conditional LTM the condition evaluation is at RRC level.</w:t>
      </w:r>
    </w:p>
    <w:p w14:paraId="2CE8E04D" w14:textId="40526446" w:rsidR="000B2D50" w:rsidRPr="003C7481" w:rsidRDefault="000B2D50" w:rsidP="000B2D50">
      <w:pPr>
        <w:pStyle w:val="Doc-text2"/>
        <w:pBdr>
          <w:top w:val="single" w:sz="4" w:space="1" w:color="auto"/>
          <w:left w:val="single" w:sz="4" w:space="4" w:color="auto"/>
          <w:bottom w:val="single" w:sz="4" w:space="1" w:color="auto"/>
          <w:right w:val="single" w:sz="4" w:space="0" w:color="auto"/>
        </w:pBdr>
        <w:ind w:leftChars="29" w:left="421"/>
        <w:rPr>
          <w:rFonts w:eastAsia="맑은 고딕"/>
          <w:bCs/>
          <w:lang w:eastAsia="ko-KR"/>
        </w:rPr>
      </w:pPr>
      <w:r>
        <w:rPr>
          <w:rFonts w:eastAsia="맑은 고딕" w:hint="eastAsia"/>
          <w:bCs/>
          <w:lang w:eastAsia="ko-KR"/>
        </w:rPr>
        <w:t>12.</w:t>
      </w:r>
      <w:r>
        <w:rPr>
          <w:rFonts w:eastAsia="맑은 고딕" w:hint="eastAsia"/>
          <w:bCs/>
          <w:lang w:eastAsia="ko-KR"/>
        </w:rPr>
        <w:tab/>
      </w:r>
      <w:r w:rsidRPr="000B2D50">
        <w:rPr>
          <w:rFonts w:eastAsia="맑은 고딕"/>
          <w:bCs/>
          <w:lang w:eastAsia="ko-KR"/>
        </w:rPr>
        <w:t>For L1-based conditional LTM the condition evaluation is at MAC level and for L3-based conditional LTM the condition evaluation is at RRC level.</w:t>
      </w:r>
    </w:p>
    <w:p w14:paraId="02400C33" w14:textId="77777777" w:rsidR="003C7481" w:rsidRDefault="003C7481" w:rsidP="003C7481">
      <w:pPr>
        <w:jc w:val="both"/>
        <w:rPr>
          <w:rFonts w:cs="Times New Roman"/>
          <w:lang w:val="en-GB"/>
        </w:rPr>
      </w:pPr>
    </w:p>
    <w:p w14:paraId="33F27C35" w14:textId="56A67403" w:rsidR="0098195C" w:rsidRPr="0098195C" w:rsidRDefault="004C026E" w:rsidP="0098195C">
      <w:pPr>
        <w:jc w:val="both"/>
        <w:rPr>
          <w:rFonts w:eastAsia="맑은 고딕"/>
          <w:lang w:val="en-GB" w:eastAsia="ko-KR"/>
        </w:rPr>
      </w:pPr>
      <w:r>
        <w:rPr>
          <w:rFonts w:eastAsia="SimSun" w:hint="eastAsia"/>
          <w:lang w:val="en-GB" w:eastAsia="zh-CN"/>
        </w:rPr>
        <w:t>I</w:t>
      </w:r>
      <w:r>
        <w:rPr>
          <w:rFonts w:eastAsia="SimSun"/>
          <w:lang w:val="en-GB" w:eastAsia="zh-CN"/>
        </w:rPr>
        <w:t xml:space="preserve">n this contribution, we will further address </w:t>
      </w:r>
      <w:r w:rsidR="00BE15E7">
        <w:rPr>
          <w:rFonts w:eastAsia="맑은 고딕"/>
          <w:lang w:val="en-GB" w:eastAsia="ko-KR"/>
        </w:rPr>
        <w:t>remaining issues</w:t>
      </w:r>
      <w:r w:rsidR="000963D8">
        <w:rPr>
          <w:rFonts w:eastAsia="맑은 고딕"/>
          <w:lang w:val="en-GB" w:eastAsia="ko-KR"/>
        </w:rPr>
        <w:t xml:space="preserve"> to support the conditional intra-CU LTM</w:t>
      </w:r>
      <w:r>
        <w:rPr>
          <w:rFonts w:eastAsia="맑은 고딕"/>
          <w:lang w:val="en-GB" w:eastAsia="ko-KR"/>
        </w:rPr>
        <w:t xml:space="preserve"> in detail.</w:t>
      </w:r>
    </w:p>
    <w:p w14:paraId="51ABF603" w14:textId="77360882" w:rsidR="00DC6A61" w:rsidRDefault="00DC6A61" w:rsidP="00B7538C">
      <w:pPr>
        <w:pStyle w:val="1"/>
      </w:pPr>
      <w:r>
        <w:t>Discussion</w:t>
      </w:r>
    </w:p>
    <w:p w14:paraId="404EBBF8" w14:textId="308D32E8" w:rsidR="004C026E" w:rsidRPr="00E82F24" w:rsidRDefault="00E82F24" w:rsidP="00B608C5">
      <w:pPr>
        <w:rPr>
          <w:rFonts w:eastAsia="SimSun"/>
          <w:i/>
          <w:u w:val="single"/>
          <w:lang w:val="en-GB" w:eastAsia="zh-CN"/>
        </w:rPr>
      </w:pPr>
      <w:bookmarkStart w:id="2" w:name="_Toc60777407"/>
      <w:bookmarkStart w:id="3" w:name="_Toc146781493"/>
      <w:bookmarkStart w:id="4" w:name="_Hlk142252059"/>
      <w:bookmarkEnd w:id="0"/>
      <w:r w:rsidRPr="00C02DF2">
        <w:rPr>
          <w:rFonts w:eastAsia="SimSun"/>
          <w:i/>
          <w:u w:val="single"/>
          <w:lang w:val="en-GB" w:eastAsia="zh-CN"/>
        </w:rPr>
        <w:t xml:space="preserve">Issue </w:t>
      </w:r>
      <w:r>
        <w:rPr>
          <w:rFonts w:eastAsia="SimSun"/>
          <w:i/>
          <w:u w:val="single"/>
          <w:lang w:val="en-GB" w:eastAsia="zh-CN"/>
        </w:rPr>
        <w:t>1:</w:t>
      </w:r>
      <w:r w:rsidRPr="00E82F24">
        <w:rPr>
          <w:rFonts w:eastAsia="SimSun"/>
          <w:i/>
          <w:u w:val="single"/>
          <w:lang w:val="en-GB" w:eastAsia="zh-CN"/>
        </w:rPr>
        <w:t xml:space="preserve"> Beam(s) used for C-LTM event evaluation</w:t>
      </w:r>
    </w:p>
    <w:p w14:paraId="22577DFF" w14:textId="77777777" w:rsidR="00C75EF5" w:rsidRDefault="00F57CE6" w:rsidP="004C026E">
      <w:pPr>
        <w:rPr>
          <w:rFonts w:eastAsia="맑은 고딕"/>
          <w:lang w:val="en-GB" w:eastAsia="ko-KR"/>
        </w:rPr>
      </w:pPr>
      <w:r>
        <w:rPr>
          <w:rFonts w:eastAsia="맑은 고딕"/>
          <w:lang w:val="en-GB" w:eastAsia="ko-KR"/>
        </w:rPr>
        <w:t>For beam selection of</w:t>
      </w:r>
      <w:r w:rsidRPr="00F57CE6">
        <w:rPr>
          <w:rFonts w:eastAsia="맑은 고딕"/>
          <w:lang w:val="en-GB" w:eastAsia="ko-KR"/>
        </w:rPr>
        <w:t xml:space="preserve"> the current beam (source cell) for event evaluation (execution condition),</w:t>
      </w:r>
      <w:r>
        <w:rPr>
          <w:rFonts w:eastAsia="맑은 고딕"/>
          <w:lang w:val="en-GB" w:eastAsia="ko-KR"/>
        </w:rPr>
        <w:t xml:space="preserve"> we think the conditional LTM is slightly different with the Rel-19 LTM principle. For the event triggered measurement report, the current beam to evaluate the pre-defined event is the NW indicated beam which is based on the L1 measurement report. Based on this indicated TCI state, UE measure the beams for the candidate cells and evaluate the event, then UE report the measurement results if any event condition is met. </w:t>
      </w:r>
    </w:p>
    <w:p w14:paraId="7F88E0EB" w14:textId="6D00C09F" w:rsidR="00F57CE6" w:rsidRDefault="00F57CE6" w:rsidP="004C026E">
      <w:pPr>
        <w:rPr>
          <w:rFonts w:eastAsia="맑은 고딕"/>
          <w:lang w:val="en-GB" w:eastAsia="ko-KR"/>
        </w:rPr>
      </w:pPr>
      <w:r>
        <w:rPr>
          <w:rFonts w:eastAsia="맑은 고딕"/>
          <w:lang w:val="en-GB" w:eastAsia="ko-KR"/>
        </w:rPr>
        <w:t>However, it is not convinced that the indicated TCI state is always the best beam</w:t>
      </w:r>
      <w:r w:rsidR="00C75EF5">
        <w:rPr>
          <w:rFonts w:eastAsia="맑은 고딕"/>
          <w:lang w:val="en-GB" w:eastAsia="ko-KR"/>
        </w:rPr>
        <w:t>,</w:t>
      </w:r>
      <w:r>
        <w:rPr>
          <w:rFonts w:eastAsia="맑은 고딕"/>
          <w:lang w:val="en-GB" w:eastAsia="ko-KR"/>
        </w:rPr>
        <w:t xml:space="preserve"> </w:t>
      </w:r>
      <w:r w:rsidR="00C75EF5" w:rsidRPr="00C75EF5">
        <w:rPr>
          <w:rFonts w:eastAsia="맑은 고딕"/>
          <w:lang w:val="en-GB" w:eastAsia="ko-KR"/>
        </w:rPr>
        <w:t>the indicated TCI state could be determined based on the CSI report (i.e. legacy L1 report). If this CSI measurement configuration is configured frequently to both LTM and CLTM, the performance of those feature would be same, but I think there are some real cases that this TCI indication is not frequently provided because of the rare CSI report form the UE.</w:t>
      </w:r>
      <w:r w:rsidR="00C75EF5">
        <w:rPr>
          <w:rFonts w:eastAsia="맑은 고딕"/>
          <w:lang w:val="en-GB" w:eastAsia="ko-KR"/>
        </w:rPr>
        <w:t xml:space="preserve"> Again, </w:t>
      </w:r>
      <w:r w:rsidR="00360752">
        <w:rPr>
          <w:rFonts w:eastAsia="맑은 고딕"/>
          <w:lang w:val="en-GB" w:eastAsia="ko-KR"/>
        </w:rPr>
        <w:t>t</w:t>
      </w:r>
      <w:r w:rsidR="00360752">
        <w:rPr>
          <w:rFonts w:eastAsia="맑은 고딕" w:hint="eastAsia"/>
          <w:lang w:val="en-GB" w:eastAsia="ko-KR"/>
        </w:rPr>
        <w:t>he indicat</w:t>
      </w:r>
      <w:r w:rsidR="00360752">
        <w:rPr>
          <w:rFonts w:eastAsia="맑은 고딕"/>
          <w:lang w:val="en-GB" w:eastAsia="ko-KR"/>
        </w:rPr>
        <w:t>ed beam from NW would be based on the measurement report from UE but it is possible that UE could not report measurement report and trigger the conditional LTM directly based on the best b</w:t>
      </w:r>
      <w:r w:rsidR="00EE548E">
        <w:rPr>
          <w:rFonts w:eastAsia="맑은 고딕"/>
          <w:lang w:val="en-GB" w:eastAsia="ko-KR"/>
        </w:rPr>
        <w:t>eam measurement</w:t>
      </w:r>
      <w:r w:rsidR="00360752">
        <w:rPr>
          <w:rFonts w:eastAsia="맑은 고딕"/>
          <w:lang w:val="en-GB" w:eastAsia="ko-KR"/>
        </w:rPr>
        <w:t>.</w:t>
      </w:r>
      <w:r w:rsidR="00C37170">
        <w:rPr>
          <w:rFonts w:eastAsia="맑은 고딕"/>
          <w:lang w:val="en-GB" w:eastAsia="ko-KR"/>
        </w:rPr>
        <w:t xml:space="preserve"> So, it is more reasonable that UE select</w:t>
      </w:r>
      <w:r w:rsidR="00E82F24">
        <w:rPr>
          <w:rFonts w:eastAsia="맑은 고딕"/>
          <w:lang w:val="en-GB" w:eastAsia="ko-KR"/>
        </w:rPr>
        <w:t>s</w:t>
      </w:r>
      <w:r w:rsidR="00C37170">
        <w:rPr>
          <w:rFonts w:eastAsia="맑은 고딕"/>
          <w:lang w:val="en-GB" w:eastAsia="ko-KR"/>
        </w:rPr>
        <w:t xml:space="preserve"> the current beam to evaluate the execution condition. This current beam could be the best beam in the source cell by UE measurement or any beam indicated by the TCI state activation MAC CE)</w:t>
      </w:r>
      <w:r w:rsidR="00360752">
        <w:rPr>
          <w:rFonts w:eastAsia="맑은 고딕"/>
          <w:lang w:val="en-GB" w:eastAsia="ko-KR"/>
        </w:rPr>
        <w:t>.</w:t>
      </w:r>
    </w:p>
    <w:p w14:paraId="06AD3EFA" w14:textId="77777777" w:rsidR="00BC5530" w:rsidRPr="00F57CE6" w:rsidRDefault="00534C05" w:rsidP="00F57CE6">
      <w:pPr>
        <w:pStyle w:val="a8"/>
        <w:numPr>
          <w:ilvl w:val="0"/>
          <w:numId w:val="27"/>
        </w:numPr>
        <w:rPr>
          <w:rFonts w:eastAsia="맑은 고딕"/>
          <w:sz w:val="20"/>
          <w:lang w:eastAsia="ko-KR"/>
        </w:rPr>
      </w:pPr>
      <w:r w:rsidRPr="00F57CE6">
        <w:rPr>
          <w:rFonts w:eastAsia="맑은 고딕"/>
          <w:sz w:val="20"/>
          <w:lang w:eastAsia="ko-KR"/>
        </w:rPr>
        <w:t>Option 1: Current beam of the source cell could be the indicated beam (TCI state).</w:t>
      </w:r>
    </w:p>
    <w:p w14:paraId="3F559F10" w14:textId="3E11EC1E" w:rsidR="00BC5530" w:rsidRPr="00F57CE6" w:rsidRDefault="00534C05" w:rsidP="00F57CE6">
      <w:pPr>
        <w:pStyle w:val="a8"/>
        <w:numPr>
          <w:ilvl w:val="0"/>
          <w:numId w:val="27"/>
        </w:numPr>
        <w:rPr>
          <w:rFonts w:eastAsia="맑은 고딕"/>
          <w:sz w:val="20"/>
          <w:lang w:eastAsia="ko-KR"/>
        </w:rPr>
      </w:pPr>
      <w:r w:rsidRPr="00F57CE6">
        <w:rPr>
          <w:rFonts w:eastAsia="맑은 고딕"/>
          <w:sz w:val="20"/>
          <w:lang w:eastAsia="ko-KR"/>
        </w:rPr>
        <w:t xml:space="preserve">Option </w:t>
      </w:r>
      <w:r w:rsidR="00C37170">
        <w:rPr>
          <w:rFonts w:eastAsia="맑은 고딕"/>
          <w:sz w:val="20"/>
          <w:lang w:eastAsia="ko-KR"/>
        </w:rPr>
        <w:t xml:space="preserve">2: UE could select the best </w:t>
      </w:r>
      <w:r w:rsidRPr="00F57CE6">
        <w:rPr>
          <w:rFonts w:eastAsia="맑은 고딕"/>
          <w:sz w:val="20"/>
          <w:lang w:eastAsia="ko-KR"/>
        </w:rPr>
        <w:t xml:space="preserve">beam </w:t>
      </w:r>
      <w:r w:rsidR="00C37170">
        <w:rPr>
          <w:rFonts w:eastAsia="맑은 고딕"/>
          <w:sz w:val="20"/>
          <w:lang w:eastAsia="ko-KR"/>
        </w:rPr>
        <w:t xml:space="preserve">for the </w:t>
      </w:r>
      <w:r w:rsidRPr="00F57CE6">
        <w:rPr>
          <w:rFonts w:eastAsia="맑은 고딕"/>
          <w:sz w:val="20"/>
          <w:lang w:eastAsia="ko-KR"/>
        </w:rPr>
        <w:t xml:space="preserve">source cell to evaluate the execution condition. (or use the any beam which is activated by </w:t>
      </w:r>
      <w:r w:rsidR="00C37170">
        <w:rPr>
          <w:rFonts w:eastAsia="맑은 고딕"/>
          <w:sz w:val="20"/>
          <w:lang w:eastAsia="ko-KR"/>
        </w:rPr>
        <w:t xml:space="preserve">Candidate cell </w:t>
      </w:r>
      <w:r w:rsidRPr="00F57CE6">
        <w:rPr>
          <w:rFonts w:eastAsia="맑은 고딕"/>
          <w:sz w:val="20"/>
          <w:lang w:eastAsia="ko-KR"/>
        </w:rPr>
        <w:t>TCI states activation</w:t>
      </w:r>
      <w:r w:rsidR="00C37170">
        <w:rPr>
          <w:rFonts w:eastAsia="맑은 고딕"/>
          <w:sz w:val="20"/>
          <w:lang w:eastAsia="ko-KR"/>
        </w:rPr>
        <w:t>/deactivation</w:t>
      </w:r>
      <w:r w:rsidRPr="00F57CE6">
        <w:rPr>
          <w:rFonts w:eastAsia="맑은 고딕"/>
          <w:sz w:val="20"/>
          <w:lang w:eastAsia="ko-KR"/>
        </w:rPr>
        <w:t xml:space="preserve"> MAC CE)</w:t>
      </w:r>
    </w:p>
    <w:p w14:paraId="21F85331" w14:textId="2F4A5747" w:rsidR="00C37170" w:rsidRDefault="00C37170" w:rsidP="004C026E">
      <w:pPr>
        <w:rPr>
          <w:rFonts w:eastAsia="맑은 고딕"/>
          <w:lang w:val="en-GB" w:eastAsia="ko-KR"/>
        </w:rPr>
      </w:pPr>
    </w:p>
    <w:p w14:paraId="52031363" w14:textId="234B8937" w:rsidR="00C75EF5" w:rsidRDefault="00EE548E" w:rsidP="004C026E">
      <w:pPr>
        <w:rPr>
          <w:rFonts w:eastAsia="맑은 고딕"/>
          <w:lang w:val="en-GB" w:eastAsia="ko-KR"/>
        </w:rPr>
      </w:pPr>
      <w:r>
        <w:rPr>
          <w:rFonts w:eastAsia="맑은 고딕"/>
          <w:lang w:val="en-GB" w:eastAsia="ko-KR"/>
        </w:rPr>
        <w:t>We think above Option 2 is an optimization for both LTM and CLTM but it is more easily applied to the CLTM without further specification impacts.</w:t>
      </w:r>
    </w:p>
    <w:p w14:paraId="77D403F3" w14:textId="4100F42C" w:rsidR="00D92DEB" w:rsidRDefault="00E82F24" w:rsidP="00D92DEB">
      <w:pPr>
        <w:rPr>
          <w:b/>
          <w:lang w:val="en-GB" w:eastAsia="ja-JP"/>
        </w:rPr>
      </w:pPr>
      <w:r>
        <w:rPr>
          <w:b/>
          <w:lang w:val="en-GB" w:eastAsia="ja-JP"/>
        </w:rPr>
        <w:t>Proposal 1</w:t>
      </w:r>
      <w:r w:rsidR="00D92DEB" w:rsidRPr="00CA6F88">
        <w:rPr>
          <w:b/>
          <w:lang w:val="en-GB" w:eastAsia="ja-JP"/>
        </w:rPr>
        <w:t xml:space="preserve">: </w:t>
      </w:r>
      <w:r w:rsidR="00D92DEB" w:rsidRPr="00D92DEB">
        <w:rPr>
          <w:b/>
          <w:lang w:val="en-GB" w:eastAsia="ja-JP"/>
        </w:rPr>
        <w:t xml:space="preserve">UE could select the </w:t>
      </w:r>
      <w:r w:rsidR="000A1E97">
        <w:rPr>
          <w:b/>
          <w:lang w:val="en-GB" w:eastAsia="ja-JP"/>
        </w:rPr>
        <w:t xml:space="preserve">best </w:t>
      </w:r>
      <w:r w:rsidR="00D92DEB">
        <w:rPr>
          <w:b/>
          <w:lang w:val="en-GB" w:eastAsia="ja-JP"/>
        </w:rPr>
        <w:t xml:space="preserve">beam for </w:t>
      </w:r>
      <w:r w:rsidR="00D92DEB" w:rsidRPr="00D92DEB">
        <w:rPr>
          <w:b/>
          <w:lang w:val="en-GB" w:eastAsia="ja-JP"/>
        </w:rPr>
        <w:t>the source cell to ev</w:t>
      </w:r>
      <w:r w:rsidR="00D92DEB">
        <w:rPr>
          <w:b/>
          <w:lang w:val="en-GB" w:eastAsia="ja-JP"/>
        </w:rPr>
        <w:t>aluate the execution condition i.e.</w:t>
      </w:r>
      <w:r w:rsidR="00D92DEB" w:rsidRPr="00D92DEB">
        <w:rPr>
          <w:b/>
          <w:lang w:val="en-GB" w:eastAsia="ja-JP"/>
        </w:rPr>
        <w:t xml:space="preserve"> use </w:t>
      </w:r>
      <w:r>
        <w:rPr>
          <w:b/>
          <w:lang w:val="en-GB" w:eastAsia="ja-JP"/>
        </w:rPr>
        <w:t xml:space="preserve">either </w:t>
      </w:r>
      <w:r w:rsidR="00D92DEB" w:rsidRPr="00D92DEB">
        <w:rPr>
          <w:b/>
          <w:lang w:val="en-GB" w:eastAsia="ja-JP"/>
        </w:rPr>
        <w:t xml:space="preserve">the </w:t>
      </w:r>
      <w:r w:rsidR="00D92DEB">
        <w:rPr>
          <w:b/>
          <w:lang w:val="en-GB" w:eastAsia="ja-JP"/>
        </w:rPr>
        <w:t xml:space="preserve">best beam or </w:t>
      </w:r>
      <w:r w:rsidR="00D92DEB" w:rsidRPr="00D92DEB">
        <w:rPr>
          <w:b/>
          <w:lang w:val="en-GB" w:eastAsia="ja-JP"/>
        </w:rPr>
        <w:t>any beam which is activated by TCI states activation/deactivation MAC CE</w:t>
      </w:r>
      <w:r w:rsidR="00971EB7">
        <w:rPr>
          <w:b/>
          <w:lang w:val="en-GB" w:eastAsia="ja-JP"/>
        </w:rPr>
        <w:t>.</w:t>
      </w:r>
    </w:p>
    <w:p w14:paraId="0313262A" w14:textId="77777777" w:rsidR="00F84E27" w:rsidRDefault="00632FC7" w:rsidP="00F84E27">
      <w:pPr>
        <w:rPr>
          <w:rFonts w:eastAsia="맑은 고딕"/>
          <w:lang w:val="en-GB" w:eastAsia="ko-KR"/>
        </w:rPr>
      </w:pPr>
      <w:r>
        <w:rPr>
          <w:rFonts w:eastAsia="맑은 고딕" w:hint="eastAsia"/>
          <w:lang w:val="en-GB" w:eastAsia="ko-KR"/>
        </w:rPr>
        <w:t>Similar as current beam selection for the conditional LTM, there are issue</w:t>
      </w:r>
      <w:r w:rsidR="00F84E27">
        <w:rPr>
          <w:rFonts w:eastAsia="맑은 고딕"/>
          <w:lang w:val="en-GB" w:eastAsia="ko-KR"/>
        </w:rPr>
        <w:t xml:space="preserve">s related with the target beam: 1) how many target beams are used for evaluation 2) </w:t>
      </w:r>
      <w:r>
        <w:rPr>
          <w:rFonts w:eastAsia="맑은 고딕" w:hint="eastAsia"/>
          <w:lang w:val="en-GB" w:eastAsia="ko-KR"/>
        </w:rPr>
        <w:t>which TCI state is used after</w:t>
      </w:r>
      <w:r>
        <w:rPr>
          <w:rFonts w:eastAsia="맑은 고딕"/>
          <w:lang w:val="en-GB" w:eastAsia="ko-KR"/>
        </w:rPr>
        <w:t xml:space="preserve"> cell switch by</w:t>
      </w:r>
      <w:r>
        <w:rPr>
          <w:rFonts w:eastAsia="맑은 고딕" w:hint="eastAsia"/>
          <w:lang w:val="en-GB" w:eastAsia="ko-KR"/>
        </w:rPr>
        <w:t xml:space="preserve"> </w:t>
      </w:r>
      <w:r>
        <w:rPr>
          <w:rFonts w:eastAsia="맑은 고딕"/>
          <w:lang w:val="en-GB" w:eastAsia="ko-KR"/>
        </w:rPr>
        <w:t xml:space="preserve">the conditional LTM. </w:t>
      </w:r>
    </w:p>
    <w:p w14:paraId="6A3046C0" w14:textId="77777777" w:rsidR="00F84E27" w:rsidRDefault="00F84E27" w:rsidP="00F84E27">
      <w:r>
        <w:rPr>
          <w:rFonts w:eastAsia="맑은 고딕" w:hint="eastAsia"/>
          <w:lang w:val="en-GB" w:eastAsia="ko-KR"/>
        </w:rPr>
        <w:t xml:space="preserve">For L1 measurement based CLTM, we think </w:t>
      </w:r>
      <w:r>
        <w:rPr>
          <w:rFonts w:eastAsia="맑은 고딕"/>
          <w:lang w:val="en-GB" w:eastAsia="ko-KR"/>
        </w:rPr>
        <w:t xml:space="preserve">each execution condition is evaluated per candidate beam because it is simple and we see no critical reason to enhance the L1 CLTM by applying the </w:t>
      </w:r>
      <w:r w:rsidRPr="00F13647">
        <w:t>consolidated quality of multiple beams of candidate cell</w:t>
      </w:r>
      <w:r>
        <w:t>.</w:t>
      </w:r>
    </w:p>
    <w:p w14:paraId="5F5817A8" w14:textId="59DA49A5" w:rsidR="00F84E27" w:rsidRPr="00F84E27" w:rsidRDefault="00F84E27" w:rsidP="00F84E27">
      <w:pPr>
        <w:rPr>
          <w:rFonts w:cs="Times New Roman"/>
          <w:b/>
          <w:lang w:val="en-GB"/>
        </w:rPr>
      </w:pPr>
      <w:r w:rsidRPr="00F84E27">
        <w:rPr>
          <w:b/>
          <w:lang w:val="en-GB" w:eastAsia="ja-JP"/>
        </w:rPr>
        <w:t xml:space="preserve">Proposal </w:t>
      </w:r>
      <w:r>
        <w:rPr>
          <w:b/>
          <w:lang w:val="en-GB" w:eastAsia="ja-JP"/>
        </w:rPr>
        <w:t>2</w:t>
      </w:r>
      <w:r w:rsidRPr="00F84E27">
        <w:rPr>
          <w:b/>
          <w:lang w:val="en-GB" w:eastAsia="ja-JP"/>
        </w:rPr>
        <w:t xml:space="preserve">: </w:t>
      </w:r>
      <w:r w:rsidRPr="00F84E27">
        <w:rPr>
          <w:rFonts w:cs="Times New Roman"/>
          <w:b/>
          <w:lang w:val="en-GB"/>
        </w:rPr>
        <w:t xml:space="preserve">UE evaluates the </w:t>
      </w:r>
      <w:r>
        <w:rPr>
          <w:rFonts w:cs="Times New Roman"/>
          <w:b/>
          <w:lang w:val="en-GB"/>
        </w:rPr>
        <w:t xml:space="preserve">L1 CLTM </w:t>
      </w:r>
      <w:r w:rsidRPr="00F84E27">
        <w:rPr>
          <w:rFonts w:cs="Times New Roman"/>
          <w:b/>
          <w:lang w:val="en-GB"/>
        </w:rPr>
        <w:t xml:space="preserve">execution condition for candidate beam and triggers the LTM cell switch procedure when at least one beam </w:t>
      </w:r>
      <w:r>
        <w:rPr>
          <w:rFonts w:cs="Times New Roman"/>
          <w:b/>
          <w:lang w:val="en-GB"/>
        </w:rPr>
        <w:t>meets</w:t>
      </w:r>
      <w:r w:rsidRPr="00F84E27">
        <w:rPr>
          <w:rFonts w:cs="Times New Roman"/>
          <w:b/>
          <w:lang w:val="en-GB"/>
        </w:rPr>
        <w:t xml:space="preserve"> the associated execution condition.</w:t>
      </w:r>
    </w:p>
    <w:p w14:paraId="49ED8A3C" w14:textId="153E7878" w:rsidR="004532D2" w:rsidRDefault="00632FC7" w:rsidP="00F84E27">
      <w:pPr>
        <w:rPr>
          <w:rFonts w:eastAsia="맑은 고딕"/>
          <w:lang w:val="en-GB" w:eastAsia="ko-KR"/>
        </w:rPr>
      </w:pPr>
      <w:r>
        <w:rPr>
          <w:rFonts w:eastAsia="맑은 고딕"/>
          <w:lang w:val="en-GB" w:eastAsia="ko-KR"/>
        </w:rPr>
        <w:t xml:space="preserve">In Rel-18 LTM cell switch command MAC CE, the TCI state information is mandatory so UE should use this TCI state </w:t>
      </w:r>
      <w:r w:rsidRPr="00F84E27">
        <w:rPr>
          <w:rFonts w:eastAsia="맑은 고딕"/>
          <w:lang w:val="en-GB" w:eastAsia="ko-KR"/>
        </w:rPr>
        <w:t>for the LTM target cell (i.e. the SpCell of the target configuration indicated by the Target Configuration ID field). However, there are no signaling to indicate the activated TCI state for data tx/rx in the target cell after cell switch for the conditional LTM.</w:t>
      </w:r>
      <w:r>
        <w:rPr>
          <w:rFonts w:eastAsia="맑은 고딕" w:hint="eastAsia"/>
          <w:lang w:val="en-GB" w:eastAsia="ko-KR"/>
        </w:rPr>
        <w:t xml:space="preserve"> </w:t>
      </w:r>
      <w:r w:rsidR="004532D2">
        <w:rPr>
          <w:rFonts w:eastAsia="맑은 고딕" w:hint="eastAsia"/>
          <w:lang w:val="en-GB" w:eastAsia="ko-KR"/>
        </w:rPr>
        <w:t xml:space="preserve">We </w:t>
      </w:r>
      <w:r w:rsidR="004532D2">
        <w:rPr>
          <w:rFonts w:eastAsia="맑은 고딕"/>
          <w:lang w:val="en-GB" w:eastAsia="ko-KR"/>
        </w:rPr>
        <w:t>think there are new rules for selecting the beam after cell switch case by case as below.</w:t>
      </w:r>
    </w:p>
    <w:p w14:paraId="37FBE829" w14:textId="77777777" w:rsidR="004532D2" w:rsidRPr="004532D2" w:rsidRDefault="004532D2" w:rsidP="004532D2">
      <w:pPr>
        <w:pStyle w:val="a8"/>
        <w:numPr>
          <w:ilvl w:val="0"/>
          <w:numId w:val="30"/>
        </w:numPr>
        <w:overflowPunct w:val="0"/>
        <w:autoSpaceDE w:val="0"/>
        <w:autoSpaceDN w:val="0"/>
        <w:spacing w:before="150" w:after="180"/>
        <w:ind w:right="150"/>
        <w:rPr>
          <w:rFonts w:eastAsia="맑은 고딕"/>
          <w:sz w:val="20"/>
          <w:lang w:val="en-GB" w:eastAsia="ko-KR"/>
        </w:rPr>
      </w:pPr>
      <w:r w:rsidRPr="004532D2">
        <w:rPr>
          <w:rFonts w:eastAsia="맑은 고딕"/>
          <w:sz w:val="20"/>
          <w:lang w:val="en-GB" w:eastAsia="ko-KR"/>
        </w:rPr>
        <w:t>For RACH based C-LTM, latest beam reported to network is the beam indicated during the RA procedure. So this should be used until a new TCI state is explicitly activated by network after cell switch.</w:t>
      </w:r>
    </w:p>
    <w:p w14:paraId="5606387F" w14:textId="77777777" w:rsidR="004532D2" w:rsidRDefault="004532D2" w:rsidP="004532D2">
      <w:pPr>
        <w:pStyle w:val="a8"/>
        <w:numPr>
          <w:ilvl w:val="0"/>
          <w:numId w:val="30"/>
        </w:numPr>
        <w:overflowPunct w:val="0"/>
        <w:autoSpaceDE w:val="0"/>
        <w:autoSpaceDN w:val="0"/>
        <w:spacing w:before="150" w:after="180"/>
        <w:ind w:right="150"/>
        <w:rPr>
          <w:rFonts w:ascii="Calibri" w:hAnsi="Calibri" w:cs="Calibri"/>
          <w:szCs w:val="22"/>
          <w:lang w:eastAsia="en-US"/>
        </w:rPr>
      </w:pPr>
      <w:r w:rsidRPr="004532D2">
        <w:rPr>
          <w:rFonts w:eastAsia="맑은 고딕"/>
          <w:sz w:val="20"/>
          <w:lang w:val="en-GB" w:eastAsia="ko-KR"/>
        </w:rPr>
        <w:lastRenderedPageBreak/>
        <w:t>For RACH less C-LTM, UE will select beam (basically best beam or beam above threshold at the time of UL transmission) for CG resource selection. CG resources are mapped to beams and based on CG resource in which network receives the first UL transmission, network will know the beam and this should be used until a new TCI state is explicitly activated by network after cell switch.</w:t>
      </w:r>
    </w:p>
    <w:p w14:paraId="7427AC9A" w14:textId="4A768945" w:rsidR="00632FC7" w:rsidRDefault="00F84E27" w:rsidP="00632FC7">
      <w:pPr>
        <w:rPr>
          <w:b/>
          <w:lang w:val="en-GB" w:eastAsia="ja-JP"/>
        </w:rPr>
      </w:pPr>
      <w:r>
        <w:rPr>
          <w:b/>
          <w:lang w:val="en-GB" w:eastAsia="ja-JP"/>
        </w:rPr>
        <w:t>Proposal 3</w:t>
      </w:r>
      <w:r w:rsidR="00632FC7" w:rsidRPr="00CA6F88">
        <w:rPr>
          <w:b/>
          <w:lang w:val="en-GB" w:eastAsia="ja-JP"/>
        </w:rPr>
        <w:t xml:space="preserve">: </w:t>
      </w:r>
      <w:r w:rsidR="00632FC7" w:rsidRPr="00632FC7">
        <w:rPr>
          <w:b/>
          <w:lang w:val="en-GB" w:eastAsia="ja-JP"/>
        </w:rPr>
        <w:t xml:space="preserve">UE </w:t>
      </w:r>
      <w:r w:rsidR="004532D2">
        <w:rPr>
          <w:b/>
          <w:lang w:val="en-GB" w:eastAsia="ja-JP"/>
        </w:rPr>
        <w:t>selects the beam will be used after the cell switch for CLTM as below:</w:t>
      </w:r>
    </w:p>
    <w:p w14:paraId="2301763A" w14:textId="429EE90A" w:rsidR="004532D2" w:rsidRPr="004532D2" w:rsidRDefault="004532D2" w:rsidP="004532D2">
      <w:pPr>
        <w:pStyle w:val="a8"/>
        <w:numPr>
          <w:ilvl w:val="0"/>
          <w:numId w:val="30"/>
        </w:numPr>
        <w:overflowPunct w:val="0"/>
        <w:autoSpaceDE w:val="0"/>
        <w:autoSpaceDN w:val="0"/>
        <w:spacing w:before="150" w:after="180"/>
        <w:ind w:right="150"/>
        <w:rPr>
          <w:rFonts w:eastAsia="맑은 고딕"/>
          <w:b/>
          <w:sz w:val="20"/>
          <w:lang w:val="en-GB" w:eastAsia="ko-KR"/>
        </w:rPr>
      </w:pPr>
      <w:r w:rsidRPr="004532D2">
        <w:rPr>
          <w:rFonts w:eastAsia="맑은 고딕"/>
          <w:b/>
          <w:sz w:val="20"/>
          <w:lang w:val="en-GB" w:eastAsia="ko-KR"/>
        </w:rPr>
        <w:t>For RACH based C-LTM, the beam ind</w:t>
      </w:r>
      <w:r>
        <w:rPr>
          <w:rFonts w:eastAsia="맑은 고딕"/>
          <w:b/>
          <w:sz w:val="20"/>
          <w:lang w:val="en-GB" w:eastAsia="ko-KR"/>
        </w:rPr>
        <w:t xml:space="preserve">icated during the RA procedure is </w:t>
      </w:r>
      <w:r w:rsidRPr="004532D2">
        <w:rPr>
          <w:rFonts w:eastAsia="맑은 고딕"/>
          <w:b/>
          <w:sz w:val="20"/>
          <w:lang w:val="en-GB" w:eastAsia="ko-KR"/>
        </w:rPr>
        <w:t>used until a new TCI state is explicitly activated by network after cell switch.</w:t>
      </w:r>
    </w:p>
    <w:p w14:paraId="0A214420" w14:textId="614ADB92" w:rsidR="004532D2" w:rsidRPr="004532D2" w:rsidRDefault="004532D2" w:rsidP="004532D2">
      <w:pPr>
        <w:pStyle w:val="a8"/>
        <w:numPr>
          <w:ilvl w:val="0"/>
          <w:numId w:val="30"/>
        </w:numPr>
        <w:overflowPunct w:val="0"/>
        <w:autoSpaceDE w:val="0"/>
        <w:autoSpaceDN w:val="0"/>
        <w:spacing w:before="150" w:after="180"/>
        <w:ind w:right="150"/>
        <w:rPr>
          <w:rFonts w:ascii="Calibri" w:hAnsi="Calibri" w:cs="Calibri"/>
          <w:b/>
          <w:szCs w:val="22"/>
          <w:lang w:eastAsia="en-US"/>
        </w:rPr>
      </w:pPr>
      <w:r w:rsidRPr="004532D2">
        <w:rPr>
          <w:rFonts w:eastAsia="맑은 고딕"/>
          <w:b/>
          <w:sz w:val="20"/>
          <w:lang w:val="en-GB" w:eastAsia="ko-KR"/>
        </w:rPr>
        <w:t xml:space="preserve">For RACH less </w:t>
      </w:r>
      <w:r>
        <w:rPr>
          <w:rFonts w:eastAsia="맑은 고딕"/>
          <w:b/>
          <w:sz w:val="20"/>
          <w:lang w:val="en-GB" w:eastAsia="ko-KR"/>
        </w:rPr>
        <w:t xml:space="preserve">C-LTM, UE will select beam for CG resource selection and this beam is used </w:t>
      </w:r>
      <w:r w:rsidRPr="004532D2">
        <w:rPr>
          <w:rFonts w:eastAsia="맑은 고딕"/>
          <w:b/>
          <w:sz w:val="20"/>
          <w:lang w:val="en-GB" w:eastAsia="ko-KR"/>
        </w:rPr>
        <w:t>until a new TCI state is explicitly activated by network after cell switch.</w:t>
      </w:r>
    </w:p>
    <w:p w14:paraId="5B889D25" w14:textId="77777777" w:rsidR="004532D2" w:rsidRDefault="004532D2" w:rsidP="00632FC7">
      <w:pPr>
        <w:rPr>
          <w:b/>
          <w:lang w:val="en-GB" w:eastAsia="ja-JP"/>
        </w:rPr>
      </w:pPr>
    </w:p>
    <w:p w14:paraId="2F2563A6" w14:textId="388E52DF" w:rsidR="00C44F1D" w:rsidRDefault="00C44F1D" w:rsidP="00632FC7">
      <w:pPr>
        <w:rPr>
          <w:b/>
          <w:lang w:val="en-GB" w:eastAsia="ja-JP"/>
        </w:rPr>
      </w:pPr>
      <w:r w:rsidRPr="00C02DF2">
        <w:rPr>
          <w:rFonts w:eastAsia="SimSun"/>
          <w:i/>
          <w:u w:val="single"/>
          <w:lang w:val="en-GB" w:eastAsia="zh-CN"/>
        </w:rPr>
        <w:t xml:space="preserve">Issue </w:t>
      </w:r>
      <w:r>
        <w:rPr>
          <w:rFonts w:eastAsia="SimSun"/>
          <w:i/>
          <w:u w:val="single"/>
          <w:lang w:val="en-GB" w:eastAsia="zh-CN"/>
        </w:rPr>
        <w:t>2:</w:t>
      </w:r>
      <w:r w:rsidRPr="00E82F24">
        <w:rPr>
          <w:rFonts w:eastAsia="SimSun"/>
          <w:i/>
          <w:u w:val="single"/>
          <w:lang w:val="en-GB" w:eastAsia="zh-CN"/>
        </w:rPr>
        <w:t xml:space="preserve"> </w:t>
      </w:r>
      <w:r w:rsidRPr="00C44F1D">
        <w:rPr>
          <w:rFonts w:eastAsia="SimSun"/>
          <w:i/>
          <w:u w:val="single"/>
          <w:lang w:val="en-GB" w:eastAsia="zh-CN"/>
        </w:rPr>
        <w:t>Whether to support RACH-less LTM with DG</w:t>
      </w:r>
    </w:p>
    <w:p w14:paraId="4208E568" w14:textId="5D314F19" w:rsidR="00632FC7" w:rsidRDefault="007D6623" w:rsidP="00632FC7">
      <w:pPr>
        <w:rPr>
          <w:rFonts w:eastAsia="맑은 고딕"/>
          <w:lang w:val="en-GB" w:eastAsia="ko-KR"/>
        </w:rPr>
      </w:pPr>
      <w:r>
        <w:rPr>
          <w:rFonts w:eastAsia="맑은 고딕" w:hint="eastAsia"/>
          <w:lang w:val="en-GB" w:eastAsia="ko-KR"/>
        </w:rPr>
        <w:t xml:space="preserve">We think the CG based RACH-less conditional LTM is the baseline as RAN2 already agreed in the last meeting. In Rel-18, RACH-less LTM introduced </w:t>
      </w:r>
      <w:r>
        <w:rPr>
          <w:rFonts w:eastAsia="맑은 고딕"/>
          <w:lang w:val="en-GB" w:eastAsia="ko-KR"/>
        </w:rPr>
        <w:t xml:space="preserve">both </w:t>
      </w:r>
      <w:r>
        <w:rPr>
          <w:rFonts w:eastAsia="맑은 고딕" w:hint="eastAsia"/>
          <w:lang w:val="en-GB" w:eastAsia="ko-KR"/>
        </w:rPr>
        <w:t xml:space="preserve">the CG-based </w:t>
      </w:r>
      <w:r>
        <w:rPr>
          <w:rFonts w:eastAsia="맑은 고딕"/>
          <w:lang w:val="en-GB" w:eastAsia="ko-KR"/>
        </w:rPr>
        <w:t>first UL transmission and DG-based first UL transmission. For the DG-based approach, the NW has to know when the UE monitor the PDCCH to reduce the resource waste, otherwise, network send the PDDCH even there are no UE in the cell area. In the conditional LTM, NW has no idea on the conditional LTM i.e. which cell UE triggered conditional LTM, when UE triggers the conditional LTM.</w:t>
      </w:r>
    </w:p>
    <w:p w14:paraId="2B4C3909" w14:textId="4C34F410" w:rsidR="007D6623" w:rsidRDefault="00A07A3A" w:rsidP="007D6623">
      <w:pPr>
        <w:rPr>
          <w:b/>
          <w:lang w:val="en-GB" w:eastAsia="ja-JP"/>
        </w:rPr>
      </w:pPr>
      <w:r>
        <w:rPr>
          <w:b/>
          <w:lang w:val="en-GB" w:eastAsia="ja-JP"/>
        </w:rPr>
        <w:t>Proposal 4</w:t>
      </w:r>
      <w:r w:rsidR="007D6623" w:rsidRPr="00CA6F88">
        <w:rPr>
          <w:b/>
          <w:lang w:val="en-GB" w:eastAsia="ja-JP"/>
        </w:rPr>
        <w:t xml:space="preserve">: </w:t>
      </w:r>
      <w:r w:rsidR="007D6623">
        <w:rPr>
          <w:b/>
          <w:lang w:val="en-GB" w:eastAsia="ja-JP"/>
        </w:rPr>
        <w:t>For RACH-less conditional LTM, D</w:t>
      </w:r>
      <w:r w:rsidR="007D6623" w:rsidRPr="007D6623">
        <w:rPr>
          <w:b/>
          <w:lang w:val="en-GB" w:eastAsia="ja-JP"/>
        </w:rPr>
        <w:t xml:space="preserve">G-based first UL transmission on target cell is </w:t>
      </w:r>
      <w:r w:rsidR="007D6623">
        <w:rPr>
          <w:b/>
          <w:lang w:val="en-GB" w:eastAsia="ja-JP"/>
        </w:rPr>
        <w:t xml:space="preserve">not </w:t>
      </w:r>
      <w:r w:rsidR="007D6623" w:rsidRPr="007D6623">
        <w:rPr>
          <w:b/>
          <w:lang w:val="en-GB" w:eastAsia="ja-JP"/>
        </w:rPr>
        <w:t xml:space="preserve">supported. </w:t>
      </w:r>
    </w:p>
    <w:p w14:paraId="5EDF56DE" w14:textId="720E4EA0" w:rsidR="004C026E" w:rsidRDefault="004C026E" w:rsidP="004C026E">
      <w:pPr>
        <w:rPr>
          <w:rFonts w:eastAsia="SimSun"/>
          <w:i/>
          <w:u w:val="single"/>
          <w:lang w:val="en-GB" w:eastAsia="zh-CN"/>
        </w:rPr>
      </w:pPr>
      <w:r w:rsidRPr="00C02DF2">
        <w:rPr>
          <w:rFonts w:eastAsia="SimSun"/>
          <w:i/>
          <w:u w:val="single"/>
          <w:lang w:val="en-GB" w:eastAsia="zh-CN"/>
        </w:rPr>
        <w:t xml:space="preserve">Issue </w:t>
      </w:r>
      <w:r w:rsidR="00E93938">
        <w:rPr>
          <w:rFonts w:eastAsia="SimSun"/>
          <w:i/>
          <w:u w:val="single"/>
          <w:lang w:val="en-GB" w:eastAsia="zh-CN"/>
        </w:rPr>
        <w:t>3</w:t>
      </w:r>
      <w:r>
        <w:rPr>
          <w:rFonts w:eastAsia="SimSun"/>
          <w:i/>
          <w:u w:val="single"/>
          <w:lang w:val="en-GB" w:eastAsia="zh-CN"/>
        </w:rPr>
        <w:t>:</w:t>
      </w:r>
      <w:r w:rsidRPr="004C026E">
        <w:rPr>
          <w:u w:val="single"/>
        </w:rPr>
        <w:t xml:space="preserve"> </w:t>
      </w:r>
      <w:r w:rsidR="00F24797">
        <w:rPr>
          <w:rFonts w:eastAsia="SimSun"/>
          <w:i/>
          <w:u w:val="single"/>
          <w:lang w:val="en-GB" w:eastAsia="zh-CN"/>
        </w:rPr>
        <w:t>Security aspects</w:t>
      </w:r>
    </w:p>
    <w:p w14:paraId="75D747C5" w14:textId="31849045" w:rsidR="00C2203B" w:rsidRDefault="00435981" w:rsidP="004C026E">
      <w:pPr>
        <w:rPr>
          <w:rFonts w:eastAsia="맑은 고딕"/>
          <w:lang w:val="en-GB" w:eastAsia="ko-KR"/>
        </w:rPr>
      </w:pPr>
      <w:r>
        <w:rPr>
          <w:rFonts w:eastAsia="맑은 고딕"/>
          <w:lang w:val="en-GB" w:eastAsia="ko-KR"/>
        </w:rPr>
        <w:t xml:space="preserve">Since the scope of Rel-19 CLTM is limited to intra-CU, no security key change issues are foreseen. It means that the master key change is not </w:t>
      </w:r>
      <w:r w:rsidR="009B5DB6">
        <w:rPr>
          <w:rFonts w:eastAsia="맑은 고딕"/>
          <w:lang w:val="en-GB" w:eastAsia="ko-KR"/>
        </w:rPr>
        <w:t>supported and this restriction could be added in the specification</w:t>
      </w:r>
      <w:r w:rsidR="00E95C60">
        <w:rPr>
          <w:rFonts w:eastAsia="맑은 고딕"/>
          <w:lang w:val="en-GB" w:eastAsia="ko-KR"/>
        </w:rPr>
        <w:t xml:space="preserve"> similar as Rel-18 LTM</w:t>
      </w:r>
      <w:r w:rsidR="009B5DB6">
        <w:rPr>
          <w:rFonts w:eastAsia="맑은 고딕"/>
          <w:lang w:val="en-GB" w:eastAsia="ko-KR"/>
        </w:rPr>
        <w:t>.</w:t>
      </w:r>
    </w:p>
    <w:p w14:paraId="1A9FAD43" w14:textId="0AEEEDDE" w:rsidR="00737855" w:rsidRDefault="00435981" w:rsidP="00737855">
      <w:pPr>
        <w:rPr>
          <w:b/>
          <w:lang w:val="en-GB" w:eastAsia="ja-JP"/>
        </w:rPr>
      </w:pPr>
      <w:r>
        <w:rPr>
          <w:rFonts w:hint="eastAsia"/>
          <w:b/>
          <w:lang w:val="en-GB" w:eastAsia="ja-JP"/>
        </w:rPr>
        <w:t xml:space="preserve">Proposal </w:t>
      </w:r>
      <w:r w:rsidR="00A07A3A">
        <w:rPr>
          <w:b/>
          <w:lang w:val="en-GB" w:eastAsia="ja-JP"/>
        </w:rPr>
        <w:t>5</w:t>
      </w:r>
      <w:r w:rsidR="00737855" w:rsidRPr="00737855">
        <w:rPr>
          <w:rFonts w:hint="eastAsia"/>
          <w:b/>
          <w:lang w:val="en-GB" w:eastAsia="ja-JP"/>
        </w:rPr>
        <w:t xml:space="preserve">: </w:t>
      </w:r>
      <w:r>
        <w:rPr>
          <w:b/>
          <w:lang w:val="en-GB" w:eastAsia="ja-JP"/>
        </w:rPr>
        <w:t xml:space="preserve">For intra-CU conditional LTM, </w:t>
      </w:r>
      <w:r w:rsidR="00010084">
        <w:rPr>
          <w:b/>
          <w:lang w:val="en-GB" w:eastAsia="ja-JP"/>
        </w:rPr>
        <w:t>master key change is not supported.</w:t>
      </w:r>
    </w:p>
    <w:p w14:paraId="75BD2E8D" w14:textId="65A1CE25" w:rsidR="00A07A3A" w:rsidRDefault="00A07A3A" w:rsidP="00A07A3A">
      <w:pPr>
        <w:rPr>
          <w:rFonts w:eastAsia="SimSun"/>
          <w:i/>
          <w:u w:val="single"/>
          <w:lang w:val="en-GB" w:eastAsia="zh-CN"/>
        </w:rPr>
      </w:pPr>
      <w:r w:rsidRPr="00C02DF2">
        <w:rPr>
          <w:rFonts w:eastAsia="SimSun"/>
          <w:i/>
          <w:u w:val="single"/>
          <w:lang w:val="en-GB" w:eastAsia="zh-CN"/>
        </w:rPr>
        <w:t xml:space="preserve">Issue </w:t>
      </w:r>
      <w:r>
        <w:rPr>
          <w:rFonts w:eastAsia="SimSun"/>
          <w:i/>
          <w:u w:val="single"/>
          <w:lang w:val="en-GB" w:eastAsia="zh-CN"/>
        </w:rPr>
        <w:t>4:</w:t>
      </w:r>
      <w:r w:rsidRPr="004C026E">
        <w:rPr>
          <w:u w:val="single"/>
        </w:rPr>
        <w:t xml:space="preserve"> </w:t>
      </w:r>
      <w:r>
        <w:rPr>
          <w:rFonts w:eastAsia="SimSun"/>
          <w:i/>
          <w:u w:val="single"/>
          <w:lang w:val="en-GB" w:eastAsia="zh-CN"/>
        </w:rPr>
        <w:t>Corrections in the MAC running CR</w:t>
      </w:r>
    </w:p>
    <w:p w14:paraId="0B281DDE" w14:textId="239DF5C8" w:rsidR="00A07A3A" w:rsidRPr="00A07A3A" w:rsidRDefault="00A07A3A" w:rsidP="00737855">
      <w:pPr>
        <w:rPr>
          <w:rFonts w:eastAsia="맑은 고딕"/>
          <w:szCs w:val="20"/>
          <w:lang w:val="en-GB" w:eastAsia="ko-KR"/>
        </w:rPr>
      </w:pPr>
      <w:r>
        <w:rPr>
          <w:rFonts w:eastAsia="맑은 고딕"/>
          <w:szCs w:val="20"/>
          <w:lang w:val="en-GB" w:eastAsia="ko-KR"/>
        </w:rPr>
        <w:t xml:space="preserve">In the MAC running CR [1], </w:t>
      </w:r>
      <w:r>
        <w:rPr>
          <w:rFonts w:eastAsia="DengXian"/>
          <w:lang w:eastAsia="zh-CN"/>
        </w:rPr>
        <w:t xml:space="preserve">L1 LTM events associated with CLTM are defined using </w:t>
      </w:r>
      <w:r>
        <w:rPr>
          <w:i/>
          <w:iCs/>
        </w:rPr>
        <w:t>eventLTM3</w:t>
      </w:r>
      <w:r w:rsidRPr="00A07A3A">
        <w:rPr>
          <w:iCs/>
        </w:rPr>
        <w:t xml:space="preserve"> and</w:t>
      </w:r>
      <w:r>
        <w:rPr>
          <w:i/>
          <w:iCs/>
        </w:rPr>
        <w:t xml:space="preserve"> eventLTM5</w:t>
      </w:r>
      <w:r>
        <w:rPr>
          <w:iCs/>
        </w:rPr>
        <w:t xml:space="preserve"> which means the same execution conditions used for L1 event triggered measurement report are used CLTM as well. However, we think it would be better to introduce the separate execution conditions for CLTM as legacy L3 CHO (e.g. </w:t>
      </w:r>
      <w:r>
        <w:rPr>
          <w:i/>
          <w:iCs/>
        </w:rPr>
        <w:t>condEventLTM3 /condEventLTM5</w:t>
      </w:r>
      <w:r>
        <w:rPr>
          <w:rFonts w:eastAsia="DengXian"/>
          <w:lang w:eastAsia="zh-CN"/>
        </w:rPr>
        <w:t xml:space="preserve">, like </w:t>
      </w:r>
      <w:r>
        <w:rPr>
          <w:rFonts w:eastAsia="DengXian"/>
          <w:i/>
          <w:iCs/>
          <w:lang w:eastAsia="zh-CN"/>
        </w:rPr>
        <w:t>condEventA3/A5</w:t>
      </w:r>
      <w:r>
        <w:rPr>
          <w:rFonts w:eastAsia="DengXian"/>
          <w:lang w:eastAsia="zh-CN"/>
        </w:rPr>
        <w:t xml:space="preserve"> for CHO)</w:t>
      </w:r>
      <w:r>
        <w:rPr>
          <w:iCs/>
        </w:rPr>
        <w:t>.</w:t>
      </w:r>
    </w:p>
    <w:p w14:paraId="3FA134B3" w14:textId="4FFD5C6F" w:rsidR="00A07A3A" w:rsidRDefault="00A07A3A" w:rsidP="00737855">
      <w:pPr>
        <w:rPr>
          <w:b/>
          <w:lang w:val="en-GB" w:eastAsia="ja-JP"/>
        </w:rPr>
      </w:pPr>
      <w:r>
        <w:rPr>
          <w:rFonts w:hint="eastAsia"/>
          <w:b/>
          <w:lang w:val="en-GB" w:eastAsia="ja-JP"/>
        </w:rPr>
        <w:t>Proposal</w:t>
      </w:r>
      <w:r>
        <w:rPr>
          <w:b/>
          <w:lang w:val="en-GB" w:eastAsia="ja-JP"/>
        </w:rPr>
        <w:t xml:space="preserve"> 6</w:t>
      </w:r>
      <w:r w:rsidRPr="00737855">
        <w:rPr>
          <w:rFonts w:hint="eastAsia"/>
          <w:b/>
          <w:lang w:val="en-GB" w:eastAsia="ja-JP"/>
        </w:rPr>
        <w:t xml:space="preserve">: </w:t>
      </w:r>
      <w:r w:rsidRPr="00A07A3A">
        <w:rPr>
          <w:b/>
          <w:lang w:val="en-GB" w:eastAsia="ja-JP"/>
        </w:rPr>
        <w:t xml:space="preserve">For CLTM L1 </w:t>
      </w:r>
      <w:r>
        <w:rPr>
          <w:b/>
          <w:lang w:val="en-GB" w:eastAsia="ja-JP"/>
        </w:rPr>
        <w:t xml:space="preserve">execution </w:t>
      </w:r>
      <w:r w:rsidRPr="00A07A3A">
        <w:rPr>
          <w:b/>
          <w:lang w:val="en-GB" w:eastAsia="ja-JP"/>
        </w:rPr>
        <w:t>conditions</w:t>
      </w:r>
      <w:r>
        <w:rPr>
          <w:b/>
          <w:lang w:val="en-GB" w:eastAsia="ja-JP"/>
        </w:rPr>
        <w:t xml:space="preserve">, </w:t>
      </w:r>
      <w:r w:rsidRPr="00A07A3A">
        <w:rPr>
          <w:b/>
          <w:lang w:val="en-GB" w:eastAsia="ja-JP"/>
        </w:rPr>
        <w:t xml:space="preserve">separate execution conditions for CLTM </w:t>
      </w:r>
      <w:r>
        <w:rPr>
          <w:b/>
          <w:lang w:val="en-GB" w:eastAsia="ja-JP"/>
        </w:rPr>
        <w:t xml:space="preserve">compared with the </w:t>
      </w:r>
      <w:r w:rsidRPr="00A07A3A">
        <w:rPr>
          <w:b/>
          <w:lang w:val="en-GB" w:eastAsia="ja-JP"/>
        </w:rPr>
        <w:t xml:space="preserve">L1 event triggered measurement report are </w:t>
      </w:r>
      <w:r>
        <w:rPr>
          <w:b/>
          <w:lang w:val="en-GB" w:eastAsia="ja-JP"/>
        </w:rPr>
        <w:t>introduced</w:t>
      </w:r>
      <w:r w:rsidRPr="00A07A3A">
        <w:rPr>
          <w:b/>
          <w:lang w:val="en-GB" w:eastAsia="ja-JP"/>
        </w:rPr>
        <w:t xml:space="preserve"> (e.g. condEventLTM3 /condEventLTM5, like condEventA3/A5 for CHO).</w:t>
      </w:r>
    </w:p>
    <w:p w14:paraId="45CFDB93" w14:textId="1E8D58D5" w:rsidR="00453B07" w:rsidRPr="00453B07" w:rsidRDefault="00453B07" w:rsidP="00737855">
      <w:pPr>
        <w:rPr>
          <w:rFonts w:eastAsia="맑은 고딕"/>
          <w:szCs w:val="20"/>
          <w:lang w:val="en-GB" w:eastAsia="ko-KR"/>
        </w:rPr>
      </w:pPr>
      <w:r>
        <w:rPr>
          <w:rFonts w:eastAsia="맑은 고딕"/>
          <w:szCs w:val="20"/>
          <w:lang w:val="en-GB" w:eastAsia="ko-KR"/>
        </w:rPr>
        <w:t xml:space="preserve">There is an FFS regarding how UE selects the CLTM event if there are multiple events meet the execution condition simultaneously. We think the simple solution without specification impact is just follow the UE implementation </w:t>
      </w:r>
    </w:p>
    <w:p w14:paraId="495F7383" w14:textId="77777777" w:rsidR="00453B07" w:rsidRPr="005F5900" w:rsidRDefault="00453B07" w:rsidP="00453B07">
      <w:pPr>
        <w:pStyle w:val="EditorsNote"/>
        <w:ind w:left="1701" w:hanging="1417"/>
        <w:rPr>
          <w:color w:val="auto"/>
          <w:lang w:eastAsia="zh-CN"/>
        </w:rPr>
      </w:pPr>
      <w:r w:rsidRPr="005F5900">
        <w:rPr>
          <w:color w:val="auto"/>
          <w:lang w:eastAsia="zh-CN"/>
        </w:rPr>
        <w:t xml:space="preserve">Editor’s NOTE: FFS on the case that </w:t>
      </w:r>
      <w:r w:rsidRPr="005F5900">
        <w:rPr>
          <w:color w:val="auto"/>
        </w:rPr>
        <w:t xml:space="preserve">multiple beams satisfy the event for CLTM. E.g. if multiple beams satisfy the event for CLTM, it is UE implementation to select one of them to indicate to upper layer. </w:t>
      </w:r>
    </w:p>
    <w:p w14:paraId="20C4D39C" w14:textId="5746084F" w:rsidR="00453B07" w:rsidRPr="00453B07" w:rsidRDefault="00453B07" w:rsidP="00737855">
      <w:pPr>
        <w:rPr>
          <w:b/>
          <w:szCs w:val="20"/>
          <w:lang w:val="en-GB" w:eastAsia="ja-JP"/>
        </w:rPr>
      </w:pPr>
      <w:r w:rsidRPr="00453B07">
        <w:rPr>
          <w:rFonts w:hint="eastAsia"/>
          <w:b/>
          <w:lang w:val="en-GB" w:eastAsia="ja-JP"/>
        </w:rPr>
        <w:t>Proposal</w:t>
      </w:r>
      <w:r w:rsidRPr="00453B07">
        <w:rPr>
          <w:b/>
          <w:lang w:val="en-GB" w:eastAsia="ja-JP"/>
        </w:rPr>
        <w:t xml:space="preserve"> 7</w:t>
      </w:r>
      <w:r w:rsidRPr="00453B07">
        <w:rPr>
          <w:rFonts w:hint="eastAsia"/>
          <w:b/>
          <w:lang w:val="en-GB" w:eastAsia="ja-JP"/>
        </w:rPr>
        <w:t xml:space="preserve">: </w:t>
      </w:r>
      <w:r w:rsidRPr="00453B07">
        <w:rPr>
          <w:rFonts w:eastAsia="맑은 고딕"/>
          <w:b/>
          <w:lang w:eastAsia="ko-KR"/>
        </w:rPr>
        <w:t xml:space="preserve">UE </w:t>
      </w:r>
      <w:r>
        <w:rPr>
          <w:rFonts w:eastAsia="맑은 고딕"/>
          <w:b/>
          <w:lang w:eastAsia="ko-KR"/>
        </w:rPr>
        <w:t>could select any</w:t>
      </w:r>
      <w:r w:rsidRPr="00453B07">
        <w:rPr>
          <w:rFonts w:eastAsia="맑은 고딕"/>
          <w:b/>
          <w:lang w:eastAsia="ko-KR"/>
        </w:rPr>
        <w:t xml:space="preserve"> CLTM event </w:t>
      </w:r>
      <w:r>
        <w:rPr>
          <w:rFonts w:eastAsia="맑은 고딕"/>
          <w:b/>
          <w:lang w:eastAsia="ko-KR"/>
        </w:rPr>
        <w:t xml:space="preserve">which meet the execution condition </w:t>
      </w:r>
      <w:r w:rsidRPr="00453B07">
        <w:rPr>
          <w:rFonts w:eastAsia="맑은 고딕"/>
          <w:b/>
          <w:lang w:eastAsia="ko-KR"/>
        </w:rPr>
        <w:t xml:space="preserve">if multiple </w:t>
      </w:r>
      <w:r>
        <w:rPr>
          <w:rFonts w:eastAsia="맑은 고딕"/>
          <w:b/>
          <w:lang w:eastAsia="ko-KR"/>
        </w:rPr>
        <w:t xml:space="preserve">CLTM </w:t>
      </w:r>
      <w:r w:rsidRPr="00453B07">
        <w:rPr>
          <w:rFonts w:eastAsia="맑은 고딕"/>
          <w:b/>
          <w:lang w:eastAsia="ko-KR"/>
        </w:rPr>
        <w:t>event</w:t>
      </w:r>
      <w:r>
        <w:rPr>
          <w:rFonts w:eastAsia="맑은 고딕"/>
          <w:b/>
          <w:lang w:eastAsia="ko-KR"/>
        </w:rPr>
        <w:t>s are</w:t>
      </w:r>
      <w:r w:rsidRPr="00453B07">
        <w:rPr>
          <w:rFonts w:eastAsia="맑은 고딕"/>
          <w:b/>
          <w:lang w:eastAsia="ko-KR"/>
        </w:rPr>
        <w:t xml:space="preserve"> triggered simultaneously</w:t>
      </w:r>
      <w:r>
        <w:rPr>
          <w:rFonts w:eastAsia="맑은 고딕"/>
          <w:b/>
          <w:lang w:eastAsia="ko-KR"/>
        </w:rPr>
        <w:t>.</w:t>
      </w:r>
    </w:p>
    <w:p w14:paraId="02082617" w14:textId="571A4355" w:rsidR="00A07A3A" w:rsidRDefault="00A07A3A" w:rsidP="00A07A3A">
      <w:pPr>
        <w:rPr>
          <w:rFonts w:eastAsia="SimSun"/>
          <w:i/>
          <w:u w:val="single"/>
          <w:lang w:val="en-GB" w:eastAsia="zh-CN"/>
        </w:rPr>
      </w:pPr>
      <w:r w:rsidRPr="00C02DF2">
        <w:rPr>
          <w:rFonts w:eastAsia="SimSun"/>
          <w:i/>
          <w:u w:val="single"/>
          <w:lang w:val="en-GB" w:eastAsia="zh-CN"/>
        </w:rPr>
        <w:t xml:space="preserve">Issue </w:t>
      </w:r>
      <w:r>
        <w:rPr>
          <w:rFonts w:eastAsia="SimSun"/>
          <w:i/>
          <w:u w:val="single"/>
          <w:lang w:val="en-GB" w:eastAsia="zh-CN"/>
        </w:rPr>
        <w:t>5:</w:t>
      </w:r>
      <w:r w:rsidRPr="004C026E">
        <w:rPr>
          <w:u w:val="single"/>
        </w:rPr>
        <w:t xml:space="preserve"> </w:t>
      </w:r>
      <w:r>
        <w:rPr>
          <w:rFonts w:eastAsia="SimSun"/>
          <w:i/>
          <w:u w:val="single"/>
          <w:lang w:val="en-GB" w:eastAsia="zh-CN"/>
        </w:rPr>
        <w:t>Corrections in the RRC running CR</w:t>
      </w:r>
    </w:p>
    <w:p w14:paraId="68FEECD7" w14:textId="28E83C03" w:rsidR="00B43527" w:rsidRDefault="00CA16A4" w:rsidP="00A851BF">
      <w:pPr>
        <w:rPr>
          <w:rFonts w:eastAsia="SimSun"/>
          <w:lang w:val="en-GB" w:eastAsia="zh-CN"/>
        </w:rPr>
      </w:pPr>
      <w:r>
        <w:rPr>
          <w:rFonts w:eastAsia="SimSun" w:hint="eastAsia"/>
          <w:lang w:val="en-GB" w:eastAsia="zh-CN"/>
        </w:rPr>
        <w:t>C</w:t>
      </w:r>
      <w:r>
        <w:rPr>
          <w:rFonts w:eastAsia="SimSun"/>
          <w:lang w:val="en-GB" w:eastAsia="zh-CN"/>
        </w:rPr>
        <w:t>LTM supports both L1 and L3 execution cond</w:t>
      </w:r>
      <w:r w:rsidR="00E07C58">
        <w:rPr>
          <w:rFonts w:eastAsia="SimSun"/>
          <w:lang w:val="en-GB" w:eastAsia="zh-CN"/>
        </w:rPr>
        <w:t>ition</w:t>
      </w:r>
      <w:r w:rsidR="00B43527">
        <w:rPr>
          <w:rFonts w:eastAsia="SimSun"/>
          <w:lang w:val="en-GB" w:eastAsia="zh-CN"/>
        </w:rPr>
        <w:t xml:space="preserve">. In practice, both execution conditions may </w:t>
      </w:r>
      <w:r w:rsidR="00E07C58">
        <w:rPr>
          <w:rFonts w:eastAsia="SimSun"/>
          <w:lang w:val="en-GB" w:eastAsia="zh-CN"/>
        </w:rPr>
        <w:t xml:space="preserve">not be fulfilled at the same time. </w:t>
      </w:r>
      <w:r w:rsidR="00B43527">
        <w:rPr>
          <w:rFonts w:eastAsia="SimSun"/>
          <w:lang w:val="en-GB" w:eastAsia="zh-CN"/>
        </w:rPr>
        <w:t xml:space="preserve">Whenever either condition is satisfied, the UE can perform the cell switch. This is similar to normal LTM, i.e., either L1 and L3 measurement results can trigger the cell switch command transmission. Thus, the NW can configure the both L1 and L3 execution conditions to the UE. Companies may have concerns on the UE complexity on the execution condition evaluation since the UE may need to </w:t>
      </w:r>
      <w:r w:rsidR="00B43527">
        <w:rPr>
          <w:rFonts w:eastAsia="SimSun"/>
          <w:lang w:val="en-GB" w:eastAsia="zh-CN"/>
        </w:rPr>
        <w:lastRenderedPageBreak/>
        <w:t xml:space="preserve">perform both L1 and L3 evaluations. This may not be a big problem, it can be up to UE implementation to determine whether to perform evaluation of both conditions.  </w:t>
      </w:r>
    </w:p>
    <w:p w14:paraId="28503E63" w14:textId="104ECDA6" w:rsidR="00CA16A4" w:rsidRPr="008F2FC0" w:rsidRDefault="00FA7322" w:rsidP="00A851BF">
      <w:pPr>
        <w:rPr>
          <w:rFonts w:eastAsia="SimSun"/>
          <w:b/>
          <w:lang w:val="en-GB" w:eastAsia="zh-CN"/>
        </w:rPr>
      </w:pPr>
      <w:r w:rsidRPr="008F2FC0">
        <w:rPr>
          <w:rFonts w:eastAsia="SimSun"/>
          <w:b/>
          <w:lang w:val="en-GB" w:eastAsia="zh-CN"/>
        </w:rPr>
        <w:t>Proposal</w:t>
      </w:r>
      <w:r w:rsidR="0070618C" w:rsidRPr="008F2FC0">
        <w:rPr>
          <w:rFonts w:eastAsia="SimSun"/>
          <w:b/>
          <w:lang w:val="en-GB" w:eastAsia="zh-CN"/>
        </w:rPr>
        <w:t xml:space="preserve"> 8</w:t>
      </w:r>
      <w:r w:rsidRPr="008F2FC0">
        <w:rPr>
          <w:rFonts w:eastAsia="SimSun"/>
          <w:b/>
          <w:lang w:val="en-GB" w:eastAsia="zh-CN"/>
        </w:rPr>
        <w:t xml:space="preserve">: RAN2 is kindly asked to agree that both L1 and L3 execution condition can be configured to the UE simultaneously. </w:t>
      </w:r>
    </w:p>
    <w:p w14:paraId="682BB2BF" w14:textId="17D87DEE" w:rsidR="00893816" w:rsidRDefault="00893816" w:rsidP="00A851BF">
      <w:pPr>
        <w:rPr>
          <w:rFonts w:eastAsia="SimSun"/>
          <w:lang w:val="en-GB" w:eastAsia="zh-CN"/>
        </w:rPr>
      </w:pPr>
      <w:r>
        <w:rPr>
          <w:rFonts w:eastAsia="SimSun"/>
          <w:lang w:val="en-GB" w:eastAsia="zh-CN"/>
        </w:rPr>
        <w:t>As indicated by WID, the CLTM is limited to the non</w:t>
      </w:r>
      <w:r>
        <w:rPr>
          <w:rFonts w:eastAsia="SimSun" w:hint="eastAsia"/>
          <w:lang w:val="en-GB" w:eastAsia="zh-CN"/>
        </w:rPr>
        <w:t>-DC</w:t>
      </w:r>
      <w:r>
        <w:rPr>
          <w:rFonts w:eastAsia="SimSun"/>
          <w:lang w:val="en-GB" w:eastAsia="zh-CN"/>
        </w:rPr>
        <w:t xml:space="preserve"> case. Thus, the CLTM for SCG is not supported in Rel-19. </w:t>
      </w:r>
    </w:p>
    <w:p w14:paraId="64D48500" w14:textId="0F8225B5" w:rsidR="00893816" w:rsidRDefault="00893816" w:rsidP="00A851BF">
      <w:pPr>
        <w:rPr>
          <w:rFonts w:eastAsia="SimSun"/>
          <w:b/>
          <w:lang w:val="en-GB" w:eastAsia="zh-CN"/>
        </w:rPr>
      </w:pPr>
      <w:r w:rsidRPr="008F2FC0">
        <w:rPr>
          <w:rFonts w:eastAsia="SimSun"/>
          <w:b/>
          <w:lang w:val="en-GB" w:eastAsia="zh-CN"/>
        </w:rPr>
        <w:t>Proposal</w:t>
      </w:r>
      <w:r w:rsidR="00216E3D">
        <w:rPr>
          <w:rFonts w:eastAsia="SimSun"/>
          <w:b/>
          <w:lang w:val="en-GB" w:eastAsia="zh-CN"/>
        </w:rPr>
        <w:t xml:space="preserve"> 9</w:t>
      </w:r>
      <w:r w:rsidRPr="008F2FC0">
        <w:rPr>
          <w:rFonts w:eastAsia="SimSun"/>
          <w:b/>
          <w:lang w:val="en-GB" w:eastAsia="zh-CN"/>
        </w:rPr>
        <w:t xml:space="preserve">: RAN2 is kindly asked to confirm that CLTM for SCG is not supported in Rel-19. </w:t>
      </w:r>
    </w:p>
    <w:p w14:paraId="15A1C814" w14:textId="417BB166" w:rsidR="005A7456" w:rsidRPr="008F2FC0" w:rsidRDefault="005A7456" w:rsidP="00A851BF">
      <w:pPr>
        <w:rPr>
          <w:rFonts w:eastAsia="SimSun"/>
          <w:lang w:val="en-GB" w:eastAsia="zh-CN"/>
        </w:rPr>
      </w:pPr>
      <w:r w:rsidRPr="008F2FC0">
        <w:rPr>
          <w:rFonts w:eastAsia="SimSun"/>
          <w:lang w:val="en-GB" w:eastAsia="zh-CN"/>
        </w:rPr>
        <w:t>In the RRC running CR,</w:t>
      </w:r>
      <w:r w:rsidRPr="00231878">
        <w:t xml:space="preserve"> </w:t>
      </w:r>
      <w:r w:rsidRPr="008F2FC0">
        <w:rPr>
          <w:rFonts w:eastAsia="SimSun"/>
          <w:lang w:val="en-GB" w:eastAsia="zh-CN"/>
        </w:rPr>
        <w:t xml:space="preserve">if CLTM is configured, all of the configured LTM candidates </w:t>
      </w:r>
      <w:r w:rsidR="001802FD" w:rsidRPr="008F2FC0">
        <w:rPr>
          <w:rFonts w:eastAsia="SimSun"/>
          <w:lang w:val="en-GB" w:eastAsia="zh-CN"/>
        </w:rPr>
        <w:t>are configured as</w:t>
      </w:r>
      <w:r w:rsidRPr="008F2FC0">
        <w:rPr>
          <w:rFonts w:eastAsia="SimSun"/>
          <w:lang w:val="en-GB" w:eastAsia="zh-CN"/>
        </w:rPr>
        <w:t xml:space="preserve"> CLTM candidates. As Rel-19 supports only Intra-CU CLTM, this will cause issues if Intra-CU CLTM is supported along with Inter-CU LTM.</w:t>
      </w:r>
      <w:r w:rsidR="006075FC" w:rsidRPr="008F2FC0">
        <w:rPr>
          <w:rFonts w:eastAsia="SimSun"/>
          <w:lang w:val="en-GB" w:eastAsia="zh-CN"/>
        </w:rPr>
        <w:t xml:space="preserve"> So</w:t>
      </w:r>
      <w:r w:rsidRPr="008F2FC0">
        <w:rPr>
          <w:rFonts w:eastAsia="SimSun"/>
          <w:lang w:val="en-GB" w:eastAsia="zh-CN"/>
        </w:rPr>
        <w:t xml:space="preserve"> we would first </w:t>
      </w:r>
      <w:r w:rsidR="006075FC" w:rsidRPr="008F2FC0">
        <w:rPr>
          <w:rFonts w:eastAsia="SimSun"/>
          <w:lang w:val="en-GB" w:eastAsia="zh-CN"/>
        </w:rPr>
        <w:t xml:space="preserve">like to </w:t>
      </w:r>
      <w:r w:rsidRPr="008F2FC0">
        <w:rPr>
          <w:rFonts w:eastAsia="SimSun"/>
          <w:lang w:val="en-GB" w:eastAsia="zh-CN"/>
        </w:rPr>
        <w:t>check RAN2 understanding on whether this configuration is supported.</w:t>
      </w:r>
    </w:p>
    <w:p w14:paraId="184CF8BA" w14:textId="568E9949" w:rsidR="005A7456" w:rsidRDefault="005A7456" w:rsidP="005A7456">
      <w:pPr>
        <w:rPr>
          <w:rFonts w:eastAsia="SimSun"/>
          <w:b/>
          <w:lang w:val="en-GB" w:eastAsia="zh-CN"/>
        </w:rPr>
      </w:pPr>
      <w:r w:rsidRPr="0079169F">
        <w:rPr>
          <w:rFonts w:eastAsia="SimSun"/>
          <w:b/>
          <w:lang w:val="en-GB" w:eastAsia="zh-CN"/>
        </w:rPr>
        <w:t>Proposal</w:t>
      </w:r>
      <w:r w:rsidR="005A3CD7">
        <w:rPr>
          <w:rFonts w:eastAsia="SimSun"/>
          <w:b/>
          <w:lang w:val="en-GB" w:eastAsia="zh-CN"/>
        </w:rPr>
        <w:t xml:space="preserve"> 1</w:t>
      </w:r>
      <w:r w:rsidR="00216E3D">
        <w:rPr>
          <w:rFonts w:eastAsia="SimSun"/>
          <w:b/>
          <w:lang w:val="en-GB" w:eastAsia="zh-CN"/>
        </w:rPr>
        <w:t>0</w:t>
      </w:r>
      <w:r w:rsidRPr="0079169F">
        <w:rPr>
          <w:rFonts w:eastAsia="SimSun"/>
          <w:b/>
          <w:lang w:val="en-GB" w:eastAsia="zh-CN"/>
        </w:rPr>
        <w:t xml:space="preserve">: RAN2 is kindly asked to </w:t>
      </w:r>
      <w:r>
        <w:rPr>
          <w:rFonts w:eastAsia="SimSun"/>
          <w:b/>
          <w:lang w:val="en-GB" w:eastAsia="zh-CN"/>
        </w:rPr>
        <w:t xml:space="preserve">discuss if Inter CU LTM + Intra-CU CLTM </w:t>
      </w:r>
      <w:r w:rsidR="005A3CD7">
        <w:rPr>
          <w:rFonts w:eastAsia="SimSun"/>
          <w:b/>
          <w:lang w:val="en-GB" w:eastAsia="zh-CN"/>
        </w:rPr>
        <w:t>is</w:t>
      </w:r>
      <w:r w:rsidR="00175586">
        <w:rPr>
          <w:rFonts w:eastAsia="SimSun"/>
          <w:b/>
          <w:lang w:val="en-GB" w:eastAsia="zh-CN"/>
        </w:rPr>
        <w:t xml:space="preserve"> supported</w:t>
      </w:r>
      <w:r w:rsidR="005A3CD7">
        <w:rPr>
          <w:rFonts w:eastAsia="SimSun"/>
          <w:b/>
          <w:lang w:val="en-GB" w:eastAsia="zh-CN"/>
        </w:rPr>
        <w:t xml:space="preserve"> in R19</w:t>
      </w:r>
      <w:r w:rsidRPr="0079169F">
        <w:rPr>
          <w:rFonts w:eastAsia="SimSun"/>
          <w:b/>
          <w:lang w:val="en-GB" w:eastAsia="zh-CN"/>
        </w:rPr>
        <w:t xml:space="preserve">. </w:t>
      </w:r>
    </w:p>
    <w:p w14:paraId="51C1F125" w14:textId="6B713045" w:rsidR="005A7456" w:rsidRPr="008F2FC0" w:rsidRDefault="005A7456" w:rsidP="00A851BF">
      <w:pPr>
        <w:rPr>
          <w:rFonts w:eastAsia="SimSun"/>
          <w:lang w:val="en-GB" w:eastAsia="zh-CN"/>
        </w:rPr>
      </w:pPr>
      <w:r w:rsidRPr="008F2FC0">
        <w:rPr>
          <w:rFonts w:eastAsia="SimSun"/>
          <w:lang w:val="en-GB" w:eastAsia="zh-CN"/>
        </w:rPr>
        <w:t xml:space="preserve">If Inter CU LTM + Intra-CU CLTM is a </w:t>
      </w:r>
      <w:r w:rsidR="00175586" w:rsidRPr="008F2FC0">
        <w:rPr>
          <w:rFonts w:eastAsia="SimSun"/>
          <w:lang w:val="en-GB" w:eastAsia="zh-CN"/>
        </w:rPr>
        <w:t>supported</w:t>
      </w:r>
      <w:r w:rsidRPr="008F2FC0">
        <w:rPr>
          <w:rFonts w:eastAsia="SimSun"/>
          <w:lang w:val="en-GB" w:eastAsia="zh-CN"/>
        </w:rPr>
        <w:t xml:space="preserve"> scenario, UE </w:t>
      </w:r>
      <w:r w:rsidR="00175586" w:rsidRPr="008F2FC0">
        <w:rPr>
          <w:rFonts w:eastAsia="SimSun"/>
          <w:lang w:val="en-GB" w:eastAsia="zh-CN"/>
        </w:rPr>
        <w:t>need</w:t>
      </w:r>
      <w:r w:rsidRPr="008F2FC0">
        <w:rPr>
          <w:rFonts w:eastAsia="SimSun"/>
          <w:lang w:val="en-GB" w:eastAsia="zh-CN"/>
        </w:rPr>
        <w:t xml:space="preserve"> to </w:t>
      </w:r>
      <w:r w:rsidR="00175586" w:rsidRPr="008F2FC0">
        <w:rPr>
          <w:rFonts w:eastAsia="SimSun"/>
          <w:lang w:val="en-GB" w:eastAsia="zh-CN"/>
        </w:rPr>
        <w:t>perform the measurements and evaluations for CLTM only when the CLTM candidate is Intra-CU cell. We can reuse the existing ltm-ServingCellNoSecurityChangeID-r19/ ltm-NoSecurityChangeID-r19 to identify if the CLTM candidate is intra-CU candidate.</w:t>
      </w:r>
    </w:p>
    <w:p w14:paraId="305DC07B" w14:textId="4119628A" w:rsidR="00175586" w:rsidRDefault="00175586" w:rsidP="00175586">
      <w:pPr>
        <w:rPr>
          <w:rFonts w:eastAsia="SimSun"/>
          <w:b/>
          <w:lang w:val="en-GB" w:eastAsia="zh-CN"/>
        </w:rPr>
      </w:pPr>
      <w:r w:rsidRPr="0079169F">
        <w:rPr>
          <w:rFonts w:eastAsia="SimSun"/>
          <w:b/>
          <w:lang w:val="en-GB" w:eastAsia="zh-CN"/>
        </w:rPr>
        <w:t>Proposal 1</w:t>
      </w:r>
      <w:r w:rsidR="00216E3D">
        <w:rPr>
          <w:rFonts w:eastAsia="SimSun"/>
          <w:b/>
          <w:lang w:val="en-GB" w:eastAsia="zh-CN"/>
        </w:rPr>
        <w:t>1</w:t>
      </w:r>
      <w:r w:rsidRPr="0079169F">
        <w:rPr>
          <w:rFonts w:eastAsia="SimSun"/>
          <w:b/>
          <w:lang w:val="en-GB" w:eastAsia="zh-CN"/>
        </w:rPr>
        <w:t xml:space="preserve">: </w:t>
      </w:r>
      <w:r>
        <w:rPr>
          <w:rFonts w:eastAsia="SimSun"/>
          <w:b/>
          <w:lang w:val="en-GB" w:eastAsia="zh-CN"/>
        </w:rPr>
        <w:t>If I</w:t>
      </w:r>
      <w:r w:rsidR="008F2FC0">
        <w:rPr>
          <w:rFonts w:eastAsia="SimSun"/>
          <w:b/>
          <w:lang w:val="en-GB" w:eastAsia="zh-CN"/>
        </w:rPr>
        <w:t>nter CU LTM + Intra-CU CLTM is</w:t>
      </w:r>
      <w:r>
        <w:rPr>
          <w:rFonts w:eastAsia="SimSun"/>
          <w:b/>
          <w:lang w:val="en-GB" w:eastAsia="zh-CN"/>
        </w:rPr>
        <w:t xml:space="preserve"> supported, UE performs CLTM measurements/evaluation when the </w:t>
      </w:r>
      <w:r w:rsidRPr="008F2FC0">
        <w:rPr>
          <w:rFonts w:eastAsia="SimSun"/>
          <w:b/>
          <w:lang w:val="en-GB" w:eastAsia="zh-CN"/>
        </w:rPr>
        <w:t>ltm-NoSecurityChangeID of the candidate is same as that of ltm-ServingCellNoSecurityChangeID.</w:t>
      </w:r>
      <w:r>
        <w:rPr>
          <w:rFonts w:eastAsia="SimSun"/>
          <w:b/>
          <w:lang w:val="en-GB" w:eastAsia="zh-CN"/>
        </w:rPr>
        <w:t xml:space="preserve"> </w:t>
      </w:r>
    </w:p>
    <w:p w14:paraId="032BC407" w14:textId="379421A4" w:rsidR="00723323" w:rsidRPr="008F2FC0" w:rsidRDefault="00175586" w:rsidP="00175586">
      <w:pPr>
        <w:rPr>
          <w:rFonts w:eastAsia="SimSun"/>
          <w:lang w:val="en-GB" w:eastAsia="zh-CN"/>
        </w:rPr>
      </w:pPr>
      <w:r w:rsidRPr="008F2FC0">
        <w:rPr>
          <w:rFonts w:eastAsia="SimSun"/>
          <w:lang w:val="en-GB" w:eastAsia="zh-CN"/>
        </w:rPr>
        <w:t xml:space="preserve">Even for Intra-CU CLTM, </w:t>
      </w:r>
      <w:r w:rsidR="00723323" w:rsidRPr="008F2FC0">
        <w:rPr>
          <w:rFonts w:eastAsia="SimSun"/>
          <w:lang w:val="en-GB" w:eastAsia="zh-CN"/>
        </w:rPr>
        <w:t xml:space="preserve">when CLTM is configured, it is not clear whether all the LTM candidates need to be </w:t>
      </w:r>
      <w:r w:rsidR="00D1791C" w:rsidRPr="008F2FC0">
        <w:rPr>
          <w:rFonts w:eastAsia="SimSun"/>
          <w:lang w:val="en-GB" w:eastAsia="zh-CN"/>
        </w:rPr>
        <w:t xml:space="preserve">always </w:t>
      </w:r>
      <w:r w:rsidR="00723323" w:rsidRPr="008F2FC0">
        <w:rPr>
          <w:rFonts w:eastAsia="SimSun"/>
          <w:lang w:val="en-GB" w:eastAsia="zh-CN"/>
        </w:rPr>
        <w:t>CLTM candidate</w:t>
      </w:r>
      <w:r w:rsidR="006647E8" w:rsidRPr="008F2FC0">
        <w:rPr>
          <w:rFonts w:eastAsia="SimSun"/>
          <w:lang w:val="en-GB" w:eastAsia="zh-CN"/>
        </w:rPr>
        <w:t>s</w:t>
      </w:r>
      <w:r w:rsidR="00723323" w:rsidRPr="008F2FC0">
        <w:rPr>
          <w:rFonts w:eastAsia="SimSun"/>
          <w:lang w:val="en-GB" w:eastAsia="zh-CN"/>
        </w:rPr>
        <w:t xml:space="preserve"> also.</w:t>
      </w:r>
      <w:r w:rsidR="00D1791C" w:rsidRPr="008F2FC0">
        <w:rPr>
          <w:rFonts w:eastAsia="SimSun"/>
          <w:lang w:val="en-GB" w:eastAsia="zh-CN"/>
        </w:rPr>
        <w:t xml:space="preserve"> Allowing a mix of LTM candidates and CLTM candidates will increase the flexibility of network deployment. For e.g. some candidate DUs </w:t>
      </w:r>
      <w:r w:rsidR="006647E8" w:rsidRPr="008F2FC0">
        <w:rPr>
          <w:rFonts w:eastAsia="SimSun"/>
          <w:lang w:val="en-GB" w:eastAsia="zh-CN"/>
        </w:rPr>
        <w:t>in a CU</w:t>
      </w:r>
      <w:r w:rsidR="00D1791C" w:rsidRPr="008F2FC0">
        <w:rPr>
          <w:rFonts w:eastAsia="SimSun"/>
          <w:lang w:val="en-GB" w:eastAsia="zh-CN"/>
        </w:rPr>
        <w:t xml:space="preserve"> can support only R18 LTM while some DUs can support CLTM along with R18 LTM.</w:t>
      </w:r>
      <w:r w:rsidR="00190497" w:rsidRPr="008F2FC0">
        <w:rPr>
          <w:rFonts w:eastAsia="SimSun"/>
          <w:lang w:val="en-GB" w:eastAsia="zh-CN"/>
        </w:rPr>
        <w:t xml:space="preserve"> </w:t>
      </w:r>
      <w:r w:rsidR="00F615F4" w:rsidRPr="008F2FC0">
        <w:rPr>
          <w:rFonts w:eastAsia="SimSun"/>
          <w:lang w:val="en-GB" w:eastAsia="zh-CN"/>
        </w:rPr>
        <w:t>This may also help the UE to reduce unnecessary evaluation</w:t>
      </w:r>
      <w:r w:rsidR="0023534D" w:rsidRPr="008F2FC0">
        <w:rPr>
          <w:rFonts w:eastAsia="SimSun"/>
          <w:lang w:val="en-GB" w:eastAsia="zh-CN"/>
        </w:rPr>
        <w:t>s</w:t>
      </w:r>
      <w:r w:rsidR="00F615F4" w:rsidRPr="008F2FC0">
        <w:rPr>
          <w:rFonts w:eastAsia="SimSun"/>
          <w:lang w:val="en-GB" w:eastAsia="zh-CN"/>
        </w:rPr>
        <w:t>, and</w:t>
      </w:r>
      <w:r w:rsidR="006647E8" w:rsidRPr="008F2FC0">
        <w:rPr>
          <w:rFonts w:eastAsia="SimSun"/>
          <w:lang w:val="en-GB" w:eastAsia="zh-CN"/>
        </w:rPr>
        <w:t xml:space="preserve"> will be also</w:t>
      </w:r>
      <w:r w:rsidR="00190497" w:rsidRPr="008F2FC0">
        <w:rPr>
          <w:rFonts w:eastAsia="SimSun"/>
          <w:lang w:val="en-GB" w:eastAsia="zh-CN"/>
        </w:rPr>
        <w:t xml:space="preserve"> similar to the</w:t>
      </w:r>
      <w:r w:rsidR="006647E8" w:rsidRPr="008F2FC0">
        <w:rPr>
          <w:rFonts w:eastAsia="SimSun"/>
          <w:lang w:val="en-GB" w:eastAsia="zh-CN"/>
        </w:rPr>
        <w:t xml:space="preserve"> legacy Layer3 conditional mobility where every neighbour cell needn’t be a CHO candidate.</w:t>
      </w:r>
      <w:r w:rsidR="00190497" w:rsidRPr="008F2FC0">
        <w:rPr>
          <w:rFonts w:eastAsia="SimSun"/>
          <w:lang w:val="en-GB" w:eastAsia="zh-CN"/>
        </w:rPr>
        <w:t xml:space="preserve"> On the othe</w:t>
      </w:r>
      <w:r w:rsidR="006647E8" w:rsidRPr="008F2FC0">
        <w:rPr>
          <w:rFonts w:eastAsia="SimSun"/>
          <w:lang w:val="en-GB" w:eastAsia="zh-CN"/>
        </w:rPr>
        <w:t>r hand, with the current RRC structure and procedures for CLTM in the running CR, this may need some additional ways to distinguish between CLTM candidate cells and candidates which are only LTM candidate cells in the ltm-Config, either by using  CLTM-ExecutionConditions  IE or by using a new flag. So RAN2 is requested to discuss it first.</w:t>
      </w:r>
    </w:p>
    <w:p w14:paraId="74AA9285" w14:textId="6581C3DB" w:rsidR="005A3CD7" w:rsidRDefault="005A3CD7" w:rsidP="005A3CD7">
      <w:pPr>
        <w:rPr>
          <w:rFonts w:eastAsia="SimSun"/>
          <w:b/>
          <w:lang w:val="en-GB" w:eastAsia="zh-CN"/>
        </w:rPr>
      </w:pPr>
      <w:r w:rsidRPr="0079169F">
        <w:rPr>
          <w:rFonts w:eastAsia="SimSun"/>
          <w:b/>
          <w:lang w:val="en-GB" w:eastAsia="zh-CN"/>
        </w:rPr>
        <w:t>Proposal 1</w:t>
      </w:r>
      <w:r w:rsidR="00216E3D">
        <w:rPr>
          <w:rFonts w:eastAsia="SimSun"/>
          <w:b/>
          <w:lang w:val="en-GB" w:eastAsia="zh-CN"/>
        </w:rPr>
        <w:t>2</w:t>
      </w:r>
      <w:r w:rsidRPr="0079169F">
        <w:rPr>
          <w:rFonts w:eastAsia="SimSun"/>
          <w:b/>
          <w:lang w:val="en-GB" w:eastAsia="zh-CN"/>
        </w:rPr>
        <w:t xml:space="preserve">: RAN2 is kindly asked to </w:t>
      </w:r>
      <w:r>
        <w:rPr>
          <w:rFonts w:eastAsia="SimSun"/>
          <w:b/>
          <w:lang w:val="en-GB" w:eastAsia="zh-CN"/>
        </w:rPr>
        <w:t>confirm if it is possible to have candidates supporting only LTM when CLTM is configured.</w:t>
      </w:r>
      <w:r w:rsidRPr="0079169F">
        <w:rPr>
          <w:rFonts w:eastAsia="SimSun"/>
          <w:b/>
          <w:lang w:val="en-GB" w:eastAsia="zh-CN"/>
        </w:rPr>
        <w:t xml:space="preserve"> </w:t>
      </w:r>
    </w:p>
    <w:p w14:paraId="68AC400E" w14:textId="291FF639" w:rsidR="005A7456" w:rsidRPr="008F2FC0" w:rsidRDefault="005A7456" w:rsidP="00A851BF">
      <w:pPr>
        <w:rPr>
          <w:rFonts w:eastAsia="SimSun"/>
          <w:b/>
          <w:lang w:val="en-GB" w:eastAsia="zh-CN"/>
        </w:rPr>
      </w:pPr>
    </w:p>
    <w:bookmarkEnd w:id="2"/>
    <w:bookmarkEnd w:id="3"/>
    <w:bookmarkEnd w:id="4"/>
    <w:p w14:paraId="5FF2457F" w14:textId="72E1A9E3" w:rsidR="00A209D6" w:rsidRPr="006E13D1" w:rsidRDefault="008C3057" w:rsidP="003F11FC">
      <w:pPr>
        <w:pStyle w:val="1"/>
        <w:jc w:val="both"/>
      </w:pPr>
      <w:r>
        <w:t>Conclusion</w:t>
      </w:r>
    </w:p>
    <w:p w14:paraId="445AE997" w14:textId="31E42FEA"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65F5AAAF" w14:textId="77777777" w:rsidR="00A07A3A" w:rsidRDefault="00A07A3A" w:rsidP="00A07A3A">
      <w:pPr>
        <w:rPr>
          <w:b/>
          <w:lang w:val="en-GB" w:eastAsia="ja-JP"/>
        </w:rPr>
      </w:pPr>
      <w:r>
        <w:rPr>
          <w:b/>
          <w:lang w:val="en-GB" w:eastAsia="ja-JP"/>
        </w:rPr>
        <w:t>Proposal 1</w:t>
      </w:r>
      <w:r w:rsidRPr="00CA6F88">
        <w:rPr>
          <w:b/>
          <w:lang w:val="en-GB" w:eastAsia="ja-JP"/>
        </w:rPr>
        <w:t xml:space="preserve">: </w:t>
      </w:r>
      <w:r w:rsidRPr="00D92DEB">
        <w:rPr>
          <w:b/>
          <w:lang w:val="en-GB" w:eastAsia="ja-JP"/>
        </w:rPr>
        <w:t xml:space="preserve">UE could select the </w:t>
      </w:r>
      <w:r>
        <w:rPr>
          <w:b/>
          <w:lang w:val="en-GB" w:eastAsia="ja-JP"/>
        </w:rPr>
        <w:t xml:space="preserve">best beam for </w:t>
      </w:r>
      <w:r w:rsidRPr="00D92DEB">
        <w:rPr>
          <w:b/>
          <w:lang w:val="en-GB" w:eastAsia="ja-JP"/>
        </w:rPr>
        <w:t>the source cell to ev</w:t>
      </w:r>
      <w:r>
        <w:rPr>
          <w:b/>
          <w:lang w:val="en-GB" w:eastAsia="ja-JP"/>
        </w:rPr>
        <w:t>aluate the execution condition i.e.</w:t>
      </w:r>
      <w:r w:rsidRPr="00D92DEB">
        <w:rPr>
          <w:b/>
          <w:lang w:val="en-GB" w:eastAsia="ja-JP"/>
        </w:rPr>
        <w:t xml:space="preserve"> use </w:t>
      </w:r>
      <w:r>
        <w:rPr>
          <w:b/>
          <w:lang w:val="en-GB" w:eastAsia="ja-JP"/>
        </w:rPr>
        <w:t xml:space="preserve">either </w:t>
      </w:r>
      <w:r w:rsidRPr="00D92DEB">
        <w:rPr>
          <w:b/>
          <w:lang w:val="en-GB" w:eastAsia="ja-JP"/>
        </w:rPr>
        <w:t xml:space="preserve">the </w:t>
      </w:r>
      <w:r>
        <w:rPr>
          <w:b/>
          <w:lang w:val="en-GB" w:eastAsia="ja-JP"/>
        </w:rPr>
        <w:t xml:space="preserve">best beam or </w:t>
      </w:r>
      <w:r w:rsidRPr="00D92DEB">
        <w:rPr>
          <w:b/>
          <w:lang w:val="en-GB" w:eastAsia="ja-JP"/>
        </w:rPr>
        <w:t>any beam which is activated by TCI states activation/deactivation MAC CE</w:t>
      </w:r>
      <w:r>
        <w:rPr>
          <w:b/>
          <w:lang w:val="en-GB" w:eastAsia="ja-JP"/>
        </w:rPr>
        <w:t>.</w:t>
      </w:r>
    </w:p>
    <w:p w14:paraId="51A68DD5" w14:textId="77777777" w:rsidR="00A07A3A" w:rsidRPr="00F84E27" w:rsidRDefault="00A07A3A" w:rsidP="00A07A3A">
      <w:pPr>
        <w:rPr>
          <w:rFonts w:cs="Times New Roman"/>
          <w:b/>
          <w:lang w:val="en-GB"/>
        </w:rPr>
      </w:pPr>
      <w:r w:rsidRPr="00F84E27">
        <w:rPr>
          <w:b/>
          <w:lang w:val="en-GB" w:eastAsia="ja-JP"/>
        </w:rPr>
        <w:t xml:space="preserve">Proposal </w:t>
      </w:r>
      <w:r>
        <w:rPr>
          <w:b/>
          <w:lang w:val="en-GB" w:eastAsia="ja-JP"/>
        </w:rPr>
        <w:t>2</w:t>
      </w:r>
      <w:r w:rsidRPr="00F84E27">
        <w:rPr>
          <w:b/>
          <w:lang w:val="en-GB" w:eastAsia="ja-JP"/>
        </w:rPr>
        <w:t xml:space="preserve">: </w:t>
      </w:r>
      <w:r w:rsidRPr="00F84E27">
        <w:rPr>
          <w:rFonts w:cs="Times New Roman"/>
          <w:b/>
          <w:lang w:val="en-GB"/>
        </w:rPr>
        <w:t xml:space="preserve">UE evaluates the </w:t>
      </w:r>
      <w:r>
        <w:rPr>
          <w:rFonts w:cs="Times New Roman"/>
          <w:b/>
          <w:lang w:val="en-GB"/>
        </w:rPr>
        <w:t xml:space="preserve">L1 CLTM </w:t>
      </w:r>
      <w:r w:rsidRPr="00F84E27">
        <w:rPr>
          <w:rFonts w:cs="Times New Roman"/>
          <w:b/>
          <w:lang w:val="en-GB"/>
        </w:rPr>
        <w:t xml:space="preserve">execution condition for candidate beam and triggers the LTM cell switch procedure when at least one beam </w:t>
      </w:r>
      <w:r>
        <w:rPr>
          <w:rFonts w:cs="Times New Roman"/>
          <w:b/>
          <w:lang w:val="en-GB"/>
        </w:rPr>
        <w:t>meets</w:t>
      </w:r>
      <w:r w:rsidRPr="00F84E27">
        <w:rPr>
          <w:rFonts w:cs="Times New Roman"/>
          <w:b/>
          <w:lang w:val="en-GB"/>
        </w:rPr>
        <w:t xml:space="preserve"> the associated execution condition.</w:t>
      </w:r>
    </w:p>
    <w:p w14:paraId="12E990FF" w14:textId="77777777" w:rsidR="004532D2" w:rsidRDefault="004532D2" w:rsidP="004532D2">
      <w:pPr>
        <w:rPr>
          <w:b/>
          <w:lang w:val="en-GB" w:eastAsia="ja-JP"/>
        </w:rPr>
      </w:pPr>
      <w:r>
        <w:rPr>
          <w:b/>
          <w:lang w:val="en-GB" w:eastAsia="ja-JP"/>
        </w:rPr>
        <w:t>Proposal 3</w:t>
      </w:r>
      <w:r w:rsidRPr="00CA6F88">
        <w:rPr>
          <w:b/>
          <w:lang w:val="en-GB" w:eastAsia="ja-JP"/>
        </w:rPr>
        <w:t xml:space="preserve">: </w:t>
      </w:r>
      <w:r w:rsidRPr="00632FC7">
        <w:rPr>
          <w:b/>
          <w:lang w:val="en-GB" w:eastAsia="ja-JP"/>
        </w:rPr>
        <w:t xml:space="preserve">UE </w:t>
      </w:r>
      <w:r>
        <w:rPr>
          <w:b/>
          <w:lang w:val="en-GB" w:eastAsia="ja-JP"/>
        </w:rPr>
        <w:t>selects the beam will be used after the cell switch for CLTM as below:</w:t>
      </w:r>
    </w:p>
    <w:p w14:paraId="256C5490" w14:textId="77777777" w:rsidR="004532D2" w:rsidRPr="004532D2" w:rsidRDefault="004532D2" w:rsidP="004532D2">
      <w:pPr>
        <w:pStyle w:val="a8"/>
        <w:numPr>
          <w:ilvl w:val="0"/>
          <w:numId w:val="30"/>
        </w:numPr>
        <w:overflowPunct w:val="0"/>
        <w:autoSpaceDE w:val="0"/>
        <w:autoSpaceDN w:val="0"/>
        <w:spacing w:before="150" w:after="180"/>
        <w:ind w:right="150"/>
        <w:rPr>
          <w:rFonts w:eastAsia="맑은 고딕"/>
          <w:b/>
          <w:sz w:val="20"/>
          <w:lang w:val="en-GB" w:eastAsia="ko-KR"/>
        </w:rPr>
      </w:pPr>
      <w:r w:rsidRPr="004532D2">
        <w:rPr>
          <w:rFonts w:eastAsia="맑은 고딕"/>
          <w:b/>
          <w:sz w:val="20"/>
          <w:lang w:val="en-GB" w:eastAsia="ko-KR"/>
        </w:rPr>
        <w:t>For RACH based C-LTM, the beam ind</w:t>
      </w:r>
      <w:r>
        <w:rPr>
          <w:rFonts w:eastAsia="맑은 고딕"/>
          <w:b/>
          <w:sz w:val="20"/>
          <w:lang w:val="en-GB" w:eastAsia="ko-KR"/>
        </w:rPr>
        <w:t xml:space="preserve">icated during the RA procedure is </w:t>
      </w:r>
      <w:r w:rsidRPr="004532D2">
        <w:rPr>
          <w:rFonts w:eastAsia="맑은 고딕"/>
          <w:b/>
          <w:sz w:val="20"/>
          <w:lang w:val="en-GB" w:eastAsia="ko-KR"/>
        </w:rPr>
        <w:t>used until a new TCI state is explicitly activated by network after cell switch.</w:t>
      </w:r>
    </w:p>
    <w:p w14:paraId="47F4EE8E" w14:textId="77777777" w:rsidR="004532D2" w:rsidRPr="004532D2" w:rsidRDefault="004532D2" w:rsidP="004532D2">
      <w:pPr>
        <w:pStyle w:val="a8"/>
        <w:numPr>
          <w:ilvl w:val="0"/>
          <w:numId w:val="30"/>
        </w:numPr>
        <w:overflowPunct w:val="0"/>
        <w:autoSpaceDE w:val="0"/>
        <w:autoSpaceDN w:val="0"/>
        <w:spacing w:before="150" w:after="180"/>
        <w:ind w:right="150"/>
        <w:rPr>
          <w:rFonts w:ascii="Calibri" w:hAnsi="Calibri" w:cs="Calibri"/>
          <w:b/>
          <w:szCs w:val="22"/>
          <w:lang w:eastAsia="en-US"/>
        </w:rPr>
      </w:pPr>
      <w:r w:rsidRPr="004532D2">
        <w:rPr>
          <w:rFonts w:eastAsia="맑은 고딕"/>
          <w:b/>
          <w:sz w:val="20"/>
          <w:lang w:val="en-GB" w:eastAsia="ko-KR"/>
        </w:rPr>
        <w:t xml:space="preserve">For RACH less </w:t>
      </w:r>
      <w:r>
        <w:rPr>
          <w:rFonts w:eastAsia="맑은 고딕"/>
          <w:b/>
          <w:sz w:val="20"/>
          <w:lang w:val="en-GB" w:eastAsia="ko-KR"/>
        </w:rPr>
        <w:t xml:space="preserve">C-LTM, UE will select beam for CG resource selection and this beam is used </w:t>
      </w:r>
      <w:r w:rsidRPr="004532D2">
        <w:rPr>
          <w:rFonts w:eastAsia="맑은 고딕"/>
          <w:b/>
          <w:sz w:val="20"/>
          <w:lang w:val="en-GB" w:eastAsia="ko-KR"/>
        </w:rPr>
        <w:t>until a new TCI state is explicitly activated by network after cell switch.</w:t>
      </w:r>
    </w:p>
    <w:p w14:paraId="18772BD4" w14:textId="77777777" w:rsidR="00A07A3A" w:rsidRDefault="00A07A3A" w:rsidP="00A07A3A">
      <w:pPr>
        <w:rPr>
          <w:b/>
          <w:lang w:val="en-GB" w:eastAsia="ja-JP"/>
        </w:rPr>
      </w:pPr>
      <w:r>
        <w:rPr>
          <w:b/>
          <w:lang w:val="en-GB" w:eastAsia="ja-JP"/>
        </w:rPr>
        <w:t>Proposal 4</w:t>
      </w:r>
      <w:r w:rsidRPr="00CA6F88">
        <w:rPr>
          <w:b/>
          <w:lang w:val="en-GB" w:eastAsia="ja-JP"/>
        </w:rPr>
        <w:t xml:space="preserve">: </w:t>
      </w:r>
      <w:r>
        <w:rPr>
          <w:b/>
          <w:lang w:val="en-GB" w:eastAsia="ja-JP"/>
        </w:rPr>
        <w:t>For RACH-less conditional LTM, D</w:t>
      </w:r>
      <w:r w:rsidRPr="007D6623">
        <w:rPr>
          <w:b/>
          <w:lang w:val="en-GB" w:eastAsia="ja-JP"/>
        </w:rPr>
        <w:t xml:space="preserve">G-based first UL transmission on target cell is </w:t>
      </w:r>
      <w:r>
        <w:rPr>
          <w:b/>
          <w:lang w:val="en-GB" w:eastAsia="ja-JP"/>
        </w:rPr>
        <w:t xml:space="preserve">not </w:t>
      </w:r>
      <w:r w:rsidRPr="007D6623">
        <w:rPr>
          <w:b/>
          <w:lang w:val="en-GB" w:eastAsia="ja-JP"/>
        </w:rPr>
        <w:t xml:space="preserve">supported. </w:t>
      </w:r>
    </w:p>
    <w:p w14:paraId="49AF1C37" w14:textId="77777777" w:rsidR="00A07A3A" w:rsidRPr="00737855" w:rsidRDefault="00A07A3A" w:rsidP="00A07A3A">
      <w:pPr>
        <w:rPr>
          <w:b/>
          <w:szCs w:val="20"/>
          <w:lang w:val="en-GB" w:eastAsia="ja-JP"/>
        </w:rPr>
      </w:pPr>
      <w:r>
        <w:rPr>
          <w:rFonts w:hint="eastAsia"/>
          <w:b/>
          <w:lang w:val="en-GB" w:eastAsia="ja-JP"/>
        </w:rPr>
        <w:t xml:space="preserve">Proposal </w:t>
      </w:r>
      <w:r>
        <w:rPr>
          <w:b/>
          <w:lang w:val="en-GB" w:eastAsia="ja-JP"/>
        </w:rPr>
        <w:t>5</w:t>
      </w:r>
      <w:r w:rsidRPr="00737855">
        <w:rPr>
          <w:rFonts w:hint="eastAsia"/>
          <w:b/>
          <w:lang w:val="en-GB" w:eastAsia="ja-JP"/>
        </w:rPr>
        <w:t xml:space="preserve">: </w:t>
      </w:r>
      <w:r>
        <w:rPr>
          <w:b/>
          <w:lang w:val="en-GB" w:eastAsia="ja-JP"/>
        </w:rPr>
        <w:t>For intra-CU conditional LTM, master key change is not supported.</w:t>
      </w:r>
    </w:p>
    <w:p w14:paraId="594027D3" w14:textId="77777777" w:rsidR="00F3614D" w:rsidRDefault="00F3614D" w:rsidP="00F3614D">
      <w:pPr>
        <w:rPr>
          <w:b/>
          <w:szCs w:val="20"/>
          <w:lang w:val="en-GB" w:eastAsia="ja-JP"/>
        </w:rPr>
      </w:pPr>
      <w:r>
        <w:rPr>
          <w:rFonts w:hint="eastAsia"/>
          <w:b/>
          <w:lang w:val="en-GB" w:eastAsia="ja-JP"/>
        </w:rPr>
        <w:lastRenderedPageBreak/>
        <w:t>Proposal</w:t>
      </w:r>
      <w:r>
        <w:rPr>
          <w:b/>
          <w:lang w:val="en-GB" w:eastAsia="ja-JP"/>
        </w:rPr>
        <w:t xml:space="preserve"> 6</w:t>
      </w:r>
      <w:r w:rsidRPr="00737855">
        <w:rPr>
          <w:rFonts w:hint="eastAsia"/>
          <w:b/>
          <w:lang w:val="en-GB" w:eastAsia="ja-JP"/>
        </w:rPr>
        <w:t xml:space="preserve">: </w:t>
      </w:r>
      <w:r w:rsidRPr="00A07A3A">
        <w:rPr>
          <w:b/>
          <w:lang w:val="en-GB" w:eastAsia="ja-JP"/>
        </w:rPr>
        <w:t xml:space="preserve">For CLTM L1 </w:t>
      </w:r>
      <w:r>
        <w:rPr>
          <w:b/>
          <w:lang w:val="en-GB" w:eastAsia="ja-JP"/>
        </w:rPr>
        <w:t xml:space="preserve">execution </w:t>
      </w:r>
      <w:r w:rsidRPr="00A07A3A">
        <w:rPr>
          <w:b/>
          <w:lang w:val="en-GB" w:eastAsia="ja-JP"/>
        </w:rPr>
        <w:t>conditions</w:t>
      </w:r>
      <w:r>
        <w:rPr>
          <w:b/>
          <w:lang w:val="en-GB" w:eastAsia="ja-JP"/>
        </w:rPr>
        <w:t xml:space="preserve">, </w:t>
      </w:r>
      <w:r w:rsidRPr="00A07A3A">
        <w:rPr>
          <w:b/>
          <w:lang w:val="en-GB" w:eastAsia="ja-JP"/>
        </w:rPr>
        <w:t xml:space="preserve">separate execution conditions for CLTM </w:t>
      </w:r>
      <w:r>
        <w:rPr>
          <w:b/>
          <w:lang w:val="en-GB" w:eastAsia="ja-JP"/>
        </w:rPr>
        <w:t xml:space="preserve">compared with the </w:t>
      </w:r>
      <w:r w:rsidRPr="00A07A3A">
        <w:rPr>
          <w:b/>
          <w:lang w:val="en-GB" w:eastAsia="ja-JP"/>
        </w:rPr>
        <w:t xml:space="preserve">L1 event triggered measurement report are </w:t>
      </w:r>
      <w:r>
        <w:rPr>
          <w:b/>
          <w:lang w:val="en-GB" w:eastAsia="ja-JP"/>
        </w:rPr>
        <w:t>introduced</w:t>
      </w:r>
      <w:r w:rsidRPr="00A07A3A">
        <w:rPr>
          <w:b/>
          <w:lang w:val="en-GB" w:eastAsia="ja-JP"/>
        </w:rPr>
        <w:t xml:space="preserve"> (e.g. condEventLTM3 /condEventLTM5, like condEventA3/A5 for CHO).</w:t>
      </w:r>
    </w:p>
    <w:p w14:paraId="135E6DAA" w14:textId="77777777" w:rsidR="005A6A54" w:rsidRPr="00453B07" w:rsidRDefault="005A6A54" w:rsidP="005A6A54">
      <w:pPr>
        <w:rPr>
          <w:b/>
          <w:szCs w:val="20"/>
          <w:lang w:val="en-GB" w:eastAsia="ja-JP"/>
        </w:rPr>
      </w:pPr>
      <w:r w:rsidRPr="00453B07">
        <w:rPr>
          <w:rFonts w:hint="eastAsia"/>
          <w:b/>
          <w:lang w:val="en-GB" w:eastAsia="ja-JP"/>
        </w:rPr>
        <w:t>Proposal</w:t>
      </w:r>
      <w:r w:rsidRPr="00453B07">
        <w:rPr>
          <w:b/>
          <w:lang w:val="en-GB" w:eastAsia="ja-JP"/>
        </w:rPr>
        <w:t xml:space="preserve"> 7</w:t>
      </w:r>
      <w:r w:rsidRPr="00453B07">
        <w:rPr>
          <w:rFonts w:hint="eastAsia"/>
          <w:b/>
          <w:lang w:val="en-GB" w:eastAsia="ja-JP"/>
        </w:rPr>
        <w:t xml:space="preserve">: </w:t>
      </w:r>
      <w:r w:rsidRPr="00453B07">
        <w:rPr>
          <w:rFonts w:eastAsia="맑은 고딕"/>
          <w:b/>
          <w:lang w:eastAsia="ko-KR"/>
        </w:rPr>
        <w:t xml:space="preserve">UE </w:t>
      </w:r>
      <w:r>
        <w:rPr>
          <w:rFonts w:eastAsia="맑은 고딕"/>
          <w:b/>
          <w:lang w:eastAsia="ko-KR"/>
        </w:rPr>
        <w:t>could select any</w:t>
      </w:r>
      <w:r w:rsidRPr="00453B07">
        <w:rPr>
          <w:rFonts w:eastAsia="맑은 고딕"/>
          <w:b/>
          <w:lang w:eastAsia="ko-KR"/>
        </w:rPr>
        <w:t xml:space="preserve"> CLTM event </w:t>
      </w:r>
      <w:r>
        <w:rPr>
          <w:rFonts w:eastAsia="맑은 고딕"/>
          <w:b/>
          <w:lang w:eastAsia="ko-KR"/>
        </w:rPr>
        <w:t xml:space="preserve">which meet the execution condition </w:t>
      </w:r>
      <w:r w:rsidRPr="00453B07">
        <w:rPr>
          <w:rFonts w:eastAsia="맑은 고딕"/>
          <w:b/>
          <w:lang w:eastAsia="ko-KR"/>
        </w:rPr>
        <w:t xml:space="preserve">if multiple </w:t>
      </w:r>
      <w:r>
        <w:rPr>
          <w:rFonts w:eastAsia="맑은 고딕"/>
          <w:b/>
          <w:lang w:eastAsia="ko-KR"/>
        </w:rPr>
        <w:t xml:space="preserve">CLTM </w:t>
      </w:r>
      <w:r w:rsidRPr="00453B07">
        <w:rPr>
          <w:rFonts w:eastAsia="맑은 고딕"/>
          <w:b/>
          <w:lang w:eastAsia="ko-KR"/>
        </w:rPr>
        <w:t>event</w:t>
      </w:r>
      <w:r>
        <w:rPr>
          <w:rFonts w:eastAsia="맑은 고딕"/>
          <w:b/>
          <w:lang w:eastAsia="ko-KR"/>
        </w:rPr>
        <w:t>s are</w:t>
      </w:r>
      <w:r w:rsidRPr="00453B07">
        <w:rPr>
          <w:rFonts w:eastAsia="맑은 고딕"/>
          <w:b/>
          <w:lang w:eastAsia="ko-KR"/>
        </w:rPr>
        <w:t xml:space="preserve"> triggered simultaneously</w:t>
      </w:r>
      <w:r>
        <w:rPr>
          <w:rFonts w:eastAsia="맑은 고딕"/>
          <w:b/>
          <w:lang w:eastAsia="ko-KR"/>
        </w:rPr>
        <w:t>.</w:t>
      </w:r>
    </w:p>
    <w:p w14:paraId="4EDD57F5" w14:textId="77777777" w:rsidR="0070618C" w:rsidRPr="00EE3F8D" w:rsidRDefault="0070618C" w:rsidP="0070618C">
      <w:pPr>
        <w:rPr>
          <w:rFonts w:eastAsia="SimSun"/>
          <w:b/>
          <w:lang w:val="en-GB" w:eastAsia="zh-CN"/>
        </w:rPr>
      </w:pPr>
      <w:r w:rsidRPr="00EE3F8D">
        <w:rPr>
          <w:rFonts w:eastAsia="SimSun" w:hint="eastAsia"/>
          <w:b/>
          <w:lang w:val="en-GB" w:eastAsia="zh-CN"/>
        </w:rPr>
        <w:t>P</w:t>
      </w:r>
      <w:r w:rsidRPr="00EE3F8D">
        <w:rPr>
          <w:rFonts w:eastAsia="SimSun"/>
          <w:b/>
          <w:lang w:val="en-GB" w:eastAsia="zh-CN"/>
        </w:rPr>
        <w:t xml:space="preserve">roposal 8: RAN2 is kindly asked to agree that both L1 and L3 execution condition can be configured to the UE simultaneously. </w:t>
      </w:r>
    </w:p>
    <w:p w14:paraId="1A0EED37" w14:textId="53280B18" w:rsidR="00A07A3A" w:rsidRDefault="00216E3D" w:rsidP="008C3BA0">
      <w:pPr>
        <w:rPr>
          <w:rFonts w:eastAsia="SimSun"/>
          <w:b/>
          <w:lang w:val="en-GB" w:eastAsia="zh-CN"/>
        </w:rPr>
      </w:pPr>
      <w:r>
        <w:rPr>
          <w:rFonts w:eastAsia="SimSun"/>
          <w:b/>
          <w:lang w:val="en-GB" w:eastAsia="zh-CN"/>
        </w:rPr>
        <w:t>Proposal 9</w:t>
      </w:r>
      <w:r w:rsidR="0070618C" w:rsidRPr="00EE3F8D">
        <w:rPr>
          <w:rFonts w:eastAsia="SimSun"/>
          <w:b/>
          <w:lang w:val="en-GB" w:eastAsia="zh-CN"/>
        </w:rPr>
        <w:t xml:space="preserve">: RAN2 is kindly asked to confirm that CLTM for SCG is not supported in Rel-19. </w:t>
      </w:r>
    </w:p>
    <w:p w14:paraId="45B9BD0F" w14:textId="7268F7AB" w:rsidR="005A3CD7" w:rsidRDefault="005A3CD7" w:rsidP="008C3BA0">
      <w:pPr>
        <w:rPr>
          <w:rFonts w:eastAsia="SimSun"/>
          <w:b/>
          <w:lang w:val="en-GB" w:eastAsia="zh-CN"/>
        </w:rPr>
      </w:pPr>
      <w:r w:rsidRPr="0079169F">
        <w:rPr>
          <w:rFonts w:eastAsia="SimSun"/>
          <w:b/>
          <w:lang w:val="en-GB" w:eastAsia="zh-CN"/>
        </w:rPr>
        <w:t>Proposal</w:t>
      </w:r>
      <w:r>
        <w:rPr>
          <w:rFonts w:eastAsia="SimSun"/>
          <w:b/>
          <w:lang w:val="en-GB" w:eastAsia="zh-CN"/>
        </w:rPr>
        <w:t xml:space="preserve"> 1</w:t>
      </w:r>
      <w:r w:rsidR="00216E3D">
        <w:rPr>
          <w:rFonts w:eastAsia="SimSun"/>
          <w:b/>
          <w:lang w:val="en-GB" w:eastAsia="zh-CN"/>
        </w:rPr>
        <w:t>0</w:t>
      </w:r>
      <w:r w:rsidRPr="0079169F">
        <w:rPr>
          <w:rFonts w:eastAsia="SimSun"/>
          <w:b/>
          <w:lang w:val="en-GB" w:eastAsia="zh-CN"/>
        </w:rPr>
        <w:t xml:space="preserve">: RAN2 is kindly asked to </w:t>
      </w:r>
      <w:r>
        <w:rPr>
          <w:rFonts w:eastAsia="SimSun"/>
          <w:b/>
          <w:lang w:val="en-GB" w:eastAsia="zh-CN"/>
        </w:rPr>
        <w:t>discuss if Inter CU LTM + Intra-CU CLTM is supported in R19</w:t>
      </w:r>
      <w:r w:rsidRPr="0079169F">
        <w:rPr>
          <w:rFonts w:eastAsia="SimSun"/>
          <w:b/>
          <w:lang w:val="en-GB" w:eastAsia="zh-CN"/>
        </w:rPr>
        <w:t>.</w:t>
      </w:r>
    </w:p>
    <w:p w14:paraId="7E87B33B" w14:textId="4D44EC51" w:rsidR="005A3CD7" w:rsidRDefault="005A3CD7" w:rsidP="005A3CD7">
      <w:pPr>
        <w:rPr>
          <w:rFonts w:eastAsia="SimSun"/>
          <w:b/>
          <w:lang w:val="en-GB" w:eastAsia="zh-CN"/>
        </w:rPr>
      </w:pPr>
      <w:r w:rsidRPr="0079169F">
        <w:rPr>
          <w:rFonts w:eastAsia="SimSun"/>
          <w:b/>
          <w:lang w:val="en-GB" w:eastAsia="zh-CN"/>
        </w:rPr>
        <w:t>Proposal 1</w:t>
      </w:r>
      <w:r w:rsidR="00216E3D">
        <w:rPr>
          <w:rFonts w:eastAsia="SimSun"/>
          <w:b/>
          <w:lang w:val="en-GB" w:eastAsia="zh-CN"/>
        </w:rPr>
        <w:t>1</w:t>
      </w:r>
      <w:r w:rsidRPr="0079169F">
        <w:rPr>
          <w:rFonts w:eastAsia="SimSun"/>
          <w:b/>
          <w:lang w:val="en-GB" w:eastAsia="zh-CN"/>
        </w:rPr>
        <w:t xml:space="preserve">: </w:t>
      </w:r>
      <w:r>
        <w:rPr>
          <w:rFonts w:eastAsia="SimSun"/>
          <w:b/>
          <w:lang w:val="en-GB" w:eastAsia="zh-CN"/>
        </w:rPr>
        <w:t>If</w:t>
      </w:r>
      <w:r w:rsidR="008F2FC0">
        <w:rPr>
          <w:rFonts w:eastAsia="SimSun"/>
          <w:b/>
          <w:lang w:val="en-GB" w:eastAsia="zh-CN"/>
        </w:rPr>
        <w:t xml:space="preserve"> Inter CU LTM + Intra-CU CLTM is</w:t>
      </w:r>
      <w:r>
        <w:rPr>
          <w:rFonts w:eastAsia="SimSun"/>
          <w:b/>
          <w:lang w:val="en-GB" w:eastAsia="zh-CN"/>
        </w:rPr>
        <w:t xml:space="preserve"> supported, UE performs CLTM measurements/evaluation when the </w:t>
      </w:r>
      <w:r w:rsidRPr="0079169F">
        <w:rPr>
          <w:rFonts w:eastAsia="SimSun"/>
          <w:b/>
          <w:lang w:val="en-GB" w:eastAsia="zh-CN"/>
        </w:rPr>
        <w:t>ltm-NoSecurityChangeID of the candidate is same as that of ltm-ServingCellNoSecurityChangeID.</w:t>
      </w:r>
      <w:r>
        <w:rPr>
          <w:rFonts w:eastAsia="SimSun"/>
          <w:b/>
          <w:lang w:val="en-GB" w:eastAsia="zh-CN"/>
        </w:rPr>
        <w:t xml:space="preserve"> </w:t>
      </w:r>
    </w:p>
    <w:p w14:paraId="5EB18A71" w14:textId="39E93870" w:rsidR="005A3CD7" w:rsidRDefault="005A3CD7" w:rsidP="005A3CD7">
      <w:pPr>
        <w:rPr>
          <w:rFonts w:eastAsia="SimSun"/>
          <w:b/>
          <w:lang w:val="en-GB" w:eastAsia="zh-CN"/>
        </w:rPr>
      </w:pPr>
      <w:r w:rsidRPr="0079169F">
        <w:rPr>
          <w:rFonts w:eastAsia="SimSun"/>
          <w:b/>
          <w:lang w:val="en-GB" w:eastAsia="zh-CN"/>
        </w:rPr>
        <w:t>Proposal 1</w:t>
      </w:r>
      <w:r w:rsidR="00216E3D">
        <w:rPr>
          <w:rFonts w:eastAsia="SimSun"/>
          <w:b/>
          <w:lang w:val="en-GB" w:eastAsia="zh-CN"/>
        </w:rPr>
        <w:t>2</w:t>
      </w:r>
      <w:r w:rsidRPr="0079169F">
        <w:rPr>
          <w:rFonts w:eastAsia="SimSun"/>
          <w:b/>
          <w:lang w:val="en-GB" w:eastAsia="zh-CN"/>
        </w:rPr>
        <w:t xml:space="preserve">: RAN2 is kindly asked to </w:t>
      </w:r>
      <w:r>
        <w:rPr>
          <w:rFonts w:eastAsia="SimSun"/>
          <w:b/>
          <w:lang w:val="en-GB" w:eastAsia="zh-CN"/>
        </w:rPr>
        <w:t>confirm if it is possible to have candidates supporting only LTM when CLTM is configured.</w:t>
      </w:r>
      <w:r w:rsidRPr="0079169F">
        <w:rPr>
          <w:rFonts w:eastAsia="SimSun"/>
          <w:b/>
          <w:lang w:val="en-GB" w:eastAsia="zh-CN"/>
        </w:rPr>
        <w:t xml:space="preserve"> </w:t>
      </w:r>
    </w:p>
    <w:p w14:paraId="4CE4806C" w14:textId="77777777" w:rsidR="00385EFE" w:rsidRDefault="00385EFE" w:rsidP="00385EFE">
      <w:pPr>
        <w:pStyle w:val="1"/>
        <w:jc w:val="both"/>
      </w:pPr>
      <w:r>
        <w:t>References</w:t>
      </w:r>
    </w:p>
    <w:p w14:paraId="667B6687" w14:textId="77777777" w:rsidR="003C7481" w:rsidRDefault="003C7481" w:rsidP="003C7481">
      <w:pPr>
        <w:pStyle w:val="Reference0"/>
      </w:pPr>
      <w:r>
        <w:t>[1]</w:t>
      </w:r>
      <w:r>
        <w:tab/>
        <w:t>R2-250xxxx</w:t>
      </w:r>
      <w:r>
        <w:tab/>
      </w:r>
      <w:r>
        <w:tab/>
      </w:r>
      <w:r w:rsidRPr="00B56109">
        <w:t>Running MAC CR for enhanced mobility Ph4</w:t>
      </w:r>
      <w:r>
        <w:tab/>
        <w:t>vivo</w:t>
      </w:r>
      <w:r>
        <w:tab/>
      </w:r>
      <w:r w:rsidRPr="00793F7D">
        <w:t>38.321</w:t>
      </w:r>
      <w:r>
        <w:tab/>
        <w:t>18.4.0</w:t>
      </w:r>
      <w:r>
        <w:tab/>
      </w:r>
      <w:r>
        <w:tab/>
        <w:t>NR_Mob_Ph4-Core</w:t>
      </w:r>
      <w:r>
        <w:tab/>
        <w:t>Rel-19.</w:t>
      </w:r>
    </w:p>
    <w:p w14:paraId="27192AC0" w14:textId="1D443132" w:rsidR="003C7481" w:rsidRDefault="003C7481" w:rsidP="003C7481">
      <w:pPr>
        <w:pStyle w:val="Reference0"/>
      </w:pPr>
      <w:r>
        <w:t>[2]</w:t>
      </w:r>
      <w:r>
        <w:tab/>
        <w:t>R2-250xxxx</w:t>
      </w:r>
      <w:r>
        <w:tab/>
      </w:r>
      <w:r>
        <w:tab/>
        <w:t>Rapporteur RRC for inter-CU and conditional LTM</w:t>
      </w:r>
      <w:r>
        <w:tab/>
        <w:t>Ericsson</w:t>
      </w:r>
      <w:r>
        <w:tab/>
        <w:t>38.33</w:t>
      </w:r>
      <w:r w:rsidRPr="00793F7D">
        <w:t>1</w:t>
      </w:r>
      <w:r>
        <w:tab/>
        <w:t>18.4.0</w:t>
      </w:r>
      <w:r>
        <w:tab/>
      </w:r>
      <w:r>
        <w:tab/>
        <w:t>NR_Mob_Ph4-Core</w:t>
      </w:r>
      <w:r>
        <w:tab/>
        <w:t>Rel-19.</w:t>
      </w:r>
    </w:p>
    <w:p w14:paraId="30C8E3BF" w14:textId="4F711672" w:rsidR="00713336" w:rsidRDefault="00713336" w:rsidP="00394C6C">
      <w:pPr>
        <w:pStyle w:val="Reference0"/>
      </w:pPr>
    </w:p>
    <w:sectPr w:rsidR="0071333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30AC2" w16cid:durableId="2AD45631"/>
  <w16cid:commentId w16cid:paraId="03AE5EE6" w16cid:durableId="2AD4567E"/>
  <w16cid:commentId w16cid:paraId="72CAFFEB" w16cid:durableId="2AD456C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65FC2" w14:textId="77777777" w:rsidR="00EC35C9" w:rsidRDefault="00EC35C9" w:rsidP="00051DF8">
      <w:r>
        <w:separator/>
      </w:r>
    </w:p>
  </w:endnote>
  <w:endnote w:type="continuationSeparator" w:id="0">
    <w:p w14:paraId="1B9DABDB" w14:textId="77777777" w:rsidR="00EC35C9" w:rsidRDefault="00EC35C9" w:rsidP="00051DF8">
      <w:r>
        <w:continuationSeparator/>
      </w:r>
    </w:p>
  </w:endnote>
  <w:endnote w:type="continuationNotice" w:id="1">
    <w:p w14:paraId="6870D2A7" w14:textId="77777777" w:rsidR="00EC35C9" w:rsidRDefault="00EC35C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D4F42" w14:textId="77777777" w:rsidR="00EC35C9" w:rsidRDefault="00EC35C9" w:rsidP="00051DF8">
      <w:r>
        <w:separator/>
      </w:r>
    </w:p>
  </w:footnote>
  <w:footnote w:type="continuationSeparator" w:id="0">
    <w:p w14:paraId="16D23C44" w14:textId="77777777" w:rsidR="00EC35C9" w:rsidRDefault="00EC35C9" w:rsidP="00051DF8">
      <w:r>
        <w:continuationSeparator/>
      </w:r>
    </w:p>
  </w:footnote>
  <w:footnote w:type="continuationNotice" w:id="1">
    <w:p w14:paraId="3EAABA19" w14:textId="77777777" w:rsidR="00EC35C9" w:rsidRDefault="00EC35C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00D42C2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B65A4F5C">
      <w:numFmt w:val="bullet"/>
      <w:lvlText w:val="-"/>
      <w:lvlJc w:val="left"/>
      <w:pPr>
        <w:ind w:left="785" w:hanging="360"/>
      </w:pPr>
      <w:rPr>
        <w:rFonts w:ascii="Arial" w:eastAsia="맑은 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9B1DFF"/>
    <w:multiLevelType w:val="hybridMultilevel"/>
    <w:tmpl w:val="57C6C990"/>
    <w:lvl w:ilvl="0" w:tplc="66B23F4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F36680"/>
    <w:multiLevelType w:val="hybridMultilevel"/>
    <w:tmpl w:val="2A2E83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973577"/>
    <w:multiLevelType w:val="hybridMultilevel"/>
    <w:tmpl w:val="B90CB1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0D2AD6"/>
    <w:multiLevelType w:val="hybridMultilevel"/>
    <w:tmpl w:val="3FD2A6EA"/>
    <w:lvl w:ilvl="0" w:tplc="FBCA0576">
      <w:start w:val="1"/>
      <w:numFmt w:val="bullet"/>
      <w:lvlText w:val="-"/>
      <w:lvlJc w:val="left"/>
      <w:pPr>
        <w:tabs>
          <w:tab w:val="num" w:pos="720"/>
        </w:tabs>
        <w:ind w:left="720" w:hanging="360"/>
      </w:pPr>
      <w:rPr>
        <w:rFonts w:ascii="맑은 고딕" w:hAnsi="맑은 고딕" w:hint="default"/>
      </w:rPr>
    </w:lvl>
    <w:lvl w:ilvl="1" w:tplc="D7520618">
      <w:start w:val="1"/>
      <w:numFmt w:val="bullet"/>
      <w:lvlText w:val="-"/>
      <w:lvlJc w:val="left"/>
      <w:pPr>
        <w:tabs>
          <w:tab w:val="num" w:pos="1440"/>
        </w:tabs>
        <w:ind w:left="1440" w:hanging="360"/>
      </w:pPr>
      <w:rPr>
        <w:rFonts w:ascii="맑은 고딕" w:hAnsi="맑은 고딕" w:hint="default"/>
      </w:rPr>
    </w:lvl>
    <w:lvl w:ilvl="2" w:tplc="0A6C13F0" w:tentative="1">
      <w:start w:val="1"/>
      <w:numFmt w:val="bullet"/>
      <w:lvlText w:val="-"/>
      <w:lvlJc w:val="left"/>
      <w:pPr>
        <w:tabs>
          <w:tab w:val="num" w:pos="2160"/>
        </w:tabs>
        <w:ind w:left="2160" w:hanging="360"/>
      </w:pPr>
      <w:rPr>
        <w:rFonts w:ascii="맑은 고딕" w:hAnsi="맑은 고딕" w:hint="default"/>
      </w:rPr>
    </w:lvl>
    <w:lvl w:ilvl="3" w:tplc="57249964" w:tentative="1">
      <w:start w:val="1"/>
      <w:numFmt w:val="bullet"/>
      <w:lvlText w:val="-"/>
      <w:lvlJc w:val="left"/>
      <w:pPr>
        <w:tabs>
          <w:tab w:val="num" w:pos="2880"/>
        </w:tabs>
        <w:ind w:left="2880" w:hanging="360"/>
      </w:pPr>
      <w:rPr>
        <w:rFonts w:ascii="맑은 고딕" w:hAnsi="맑은 고딕" w:hint="default"/>
      </w:rPr>
    </w:lvl>
    <w:lvl w:ilvl="4" w:tplc="3EB2BCA6" w:tentative="1">
      <w:start w:val="1"/>
      <w:numFmt w:val="bullet"/>
      <w:lvlText w:val="-"/>
      <w:lvlJc w:val="left"/>
      <w:pPr>
        <w:tabs>
          <w:tab w:val="num" w:pos="3600"/>
        </w:tabs>
        <w:ind w:left="3600" w:hanging="360"/>
      </w:pPr>
      <w:rPr>
        <w:rFonts w:ascii="맑은 고딕" w:hAnsi="맑은 고딕" w:hint="default"/>
      </w:rPr>
    </w:lvl>
    <w:lvl w:ilvl="5" w:tplc="D034048A" w:tentative="1">
      <w:start w:val="1"/>
      <w:numFmt w:val="bullet"/>
      <w:lvlText w:val="-"/>
      <w:lvlJc w:val="left"/>
      <w:pPr>
        <w:tabs>
          <w:tab w:val="num" w:pos="4320"/>
        </w:tabs>
        <w:ind w:left="4320" w:hanging="360"/>
      </w:pPr>
      <w:rPr>
        <w:rFonts w:ascii="맑은 고딕" w:hAnsi="맑은 고딕" w:hint="default"/>
      </w:rPr>
    </w:lvl>
    <w:lvl w:ilvl="6" w:tplc="75081984" w:tentative="1">
      <w:start w:val="1"/>
      <w:numFmt w:val="bullet"/>
      <w:lvlText w:val="-"/>
      <w:lvlJc w:val="left"/>
      <w:pPr>
        <w:tabs>
          <w:tab w:val="num" w:pos="5040"/>
        </w:tabs>
        <w:ind w:left="5040" w:hanging="360"/>
      </w:pPr>
      <w:rPr>
        <w:rFonts w:ascii="맑은 고딕" w:hAnsi="맑은 고딕" w:hint="default"/>
      </w:rPr>
    </w:lvl>
    <w:lvl w:ilvl="7" w:tplc="4E8A5DAE" w:tentative="1">
      <w:start w:val="1"/>
      <w:numFmt w:val="bullet"/>
      <w:lvlText w:val="-"/>
      <w:lvlJc w:val="left"/>
      <w:pPr>
        <w:tabs>
          <w:tab w:val="num" w:pos="5760"/>
        </w:tabs>
        <w:ind w:left="5760" w:hanging="360"/>
      </w:pPr>
      <w:rPr>
        <w:rFonts w:ascii="맑은 고딕" w:hAnsi="맑은 고딕" w:hint="default"/>
      </w:rPr>
    </w:lvl>
    <w:lvl w:ilvl="8" w:tplc="48F2B87E" w:tentative="1">
      <w:start w:val="1"/>
      <w:numFmt w:val="bullet"/>
      <w:lvlText w:val="-"/>
      <w:lvlJc w:val="left"/>
      <w:pPr>
        <w:tabs>
          <w:tab w:val="num" w:pos="6480"/>
        </w:tabs>
        <w:ind w:left="6480" w:hanging="360"/>
      </w:pPr>
      <w:rPr>
        <w:rFonts w:ascii="맑은 고딕" w:hAnsi="맑은 고딕" w:hint="default"/>
      </w:rPr>
    </w:lvl>
  </w:abstractNum>
  <w:abstractNum w:abstractNumId="8" w15:restartNumberingAfterBreak="0">
    <w:nsid w:val="1A306990"/>
    <w:multiLevelType w:val="hybridMultilevel"/>
    <w:tmpl w:val="0E22698A"/>
    <w:lvl w:ilvl="0" w:tplc="04090001">
      <w:start w:val="1"/>
      <w:numFmt w:val="bullet"/>
      <w:lvlText w:val=""/>
      <w:lvlJc w:val="left"/>
      <w:pPr>
        <w:ind w:left="760" w:hanging="360"/>
      </w:pPr>
      <w:rPr>
        <w:rFonts w:ascii="Wingdings" w:hAnsi="Wingding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43076D"/>
    <w:multiLevelType w:val="hybridMultilevel"/>
    <w:tmpl w:val="2A22DB00"/>
    <w:lvl w:ilvl="0" w:tplc="0409000F">
      <w:start w:val="1"/>
      <w:numFmt w:val="decimal"/>
      <w:lvlText w:val="%1."/>
      <w:lvlJc w:val="left"/>
      <w:pPr>
        <w:ind w:left="760" w:hanging="360"/>
      </w:pPr>
      <w:rPr>
        <w:rFonts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CA95F3C"/>
    <w:multiLevelType w:val="hybridMultilevel"/>
    <w:tmpl w:val="ACBEA2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24816A4"/>
    <w:multiLevelType w:val="hybridMultilevel"/>
    <w:tmpl w:val="D950546A"/>
    <w:lvl w:ilvl="0" w:tplc="C07279DC">
      <w:start w:val="2021"/>
      <w:numFmt w:val="bullet"/>
      <w:lvlText w:val="-"/>
      <w:lvlJc w:val="left"/>
      <w:pPr>
        <w:ind w:left="800" w:hanging="40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006F9C"/>
    <w:multiLevelType w:val="hybridMultilevel"/>
    <w:tmpl w:val="539CDD42"/>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50563AF1"/>
    <w:multiLevelType w:val="hybridMultilevel"/>
    <w:tmpl w:val="40C8C67E"/>
    <w:lvl w:ilvl="0" w:tplc="22A0C594">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F86DD9"/>
    <w:multiLevelType w:val="hybridMultilevel"/>
    <w:tmpl w:val="FB4E6E26"/>
    <w:lvl w:ilvl="0" w:tplc="1EB46092">
      <w:start w:val="1"/>
      <w:numFmt w:val="bullet"/>
      <w:lvlText w:val="-"/>
      <w:lvlJc w:val="left"/>
      <w:pPr>
        <w:tabs>
          <w:tab w:val="num" w:pos="720"/>
        </w:tabs>
        <w:ind w:left="720" w:hanging="360"/>
      </w:pPr>
      <w:rPr>
        <w:rFonts w:ascii="맑은 고딕" w:hAnsi="맑은 고딕" w:hint="default"/>
      </w:rPr>
    </w:lvl>
    <w:lvl w:ilvl="1" w:tplc="1EF03BC2">
      <w:start w:val="1"/>
      <w:numFmt w:val="bullet"/>
      <w:lvlText w:val="-"/>
      <w:lvlJc w:val="left"/>
      <w:pPr>
        <w:tabs>
          <w:tab w:val="num" w:pos="1440"/>
        </w:tabs>
        <w:ind w:left="1440" w:hanging="360"/>
      </w:pPr>
      <w:rPr>
        <w:rFonts w:ascii="맑은 고딕" w:hAnsi="맑은 고딕" w:hint="default"/>
      </w:rPr>
    </w:lvl>
    <w:lvl w:ilvl="2" w:tplc="161EC2C0" w:tentative="1">
      <w:start w:val="1"/>
      <w:numFmt w:val="bullet"/>
      <w:lvlText w:val="-"/>
      <w:lvlJc w:val="left"/>
      <w:pPr>
        <w:tabs>
          <w:tab w:val="num" w:pos="2160"/>
        </w:tabs>
        <w:ind w:left="2160" w:hanging="360"/>
      </w:pPr>
      <w:rPr>
        <w:rFonts w:ascii="맑은 고딕" w:hAnsi="맑은 고딕" w:hint="default"/>
      </w:rPr>
    </w:lvl>
    <w:lvl w:ilvl="3" w:tplc="E81641E2" w:tentative="1">
      <w:start w:val="1"/>
      <w:numFmt w:val="bullet"/>
      <w:lvlText w:val="-"/>
      <w:lvlJc w:val="left"/>
      <w:pPr>
        <w:tabs>
          <w:tab w:val="num" w:pos="2880"/>
        </w:tabs>
        <w:ind w:left="2880" w:hanging="360"/>
      </w:pPr>
      <w:rPr>
        <w:rFonts w:ascii="맑은 고딕" w:hAnsi="맑은 고딕" w:hint="default"/>
      </w:rPr>
    </w:lvl>
    <w:lvl w:ilvl="4" w:tplc="E42E6DC4" w:tentative="1">
      <w:start w:val="1"/>
      <w:numFmt w:val="bullet"/>
      <w:lvlText w:val="-"/>
      <w:lvlJc w:val="left"/>
      <w:pPr>
        <w:tabs>
          <w:tab w:val="num" w:pos="3600"/>
        </w:tabs>
        <w:ind w:left="3600" w:hanging="360"/>
      </w:pPr>
      <w:rPr>
        <w:rFonts w:ascii="맑은 고딕" w:hAnsi="맑은 고딕" w:hint="default"/>
      </w:rPr>
    </w:lvl>
    <w:lvl w:ilvl="5" w:tplc="5F360786" w:tentative="1">
      <w:start w:val="1"/>
      <w:numFmt w:val="bullet"/>
      <w:lvlText w:val="-"/>
      <w:lvlJc w:val="left"/>
      <w:pPr>
        <w:tabs>
          <w:tab w:val="num" w:pos="4320"/>
        </w:tabs>
        <w:ind w:left="4320" w:hanging="360"/>
      </w:pPr>
      <w:rPr>
        <w:rFonts w:ascii="맑은 고딕" w:hAnsi="맑은 고딕" w:hint="default"/>
      </w:rPr>
    </w:lvl>
    <w:lvl w:ilvl="6" w:tplc="E13A20B2" w:tentative="1">
      <w:start w:val="1"/>
      <w:numFmt w:val="bullet"/>
      <w:lvlText w:val="-"/>
      <w:lvlJc w:val="left"/>
      <w:pPr>
        <w:tabs>
          <w:tab w:val="num" w:pos="5040"/>
        </w:tabs>
        <w:ind w:left="5040" w:hanging="360"/>
      </w:pPr>
      <w:rPr>
        <w:rFonts w:ascii="맑은 고딕" w:hAnsi="맑은 고딕" w:hint="default"/>
      </w:rPr>
    </w:lvl>
    <w:lvl w:ilvl="7" w:tplc="A7782B28" w:tentative="1">
      <w:start w:val="1"/>
      <w:numFmt w:val="bullet"/>
      <w:lvlText w:val="-"/>
      <w:lvlJc w:val="left"/>
      <w:pPr>
        <w:tabs>
          <w:tab w:val="num" w:pos="5760"/>
        </w:tabs>
        <w:ind w:left="5760" w:hanging="360"/>
      </w:pPr>
      <w:rPr>
        <w:rFonts w:ascii="맑은 고딕" w:hAnsi="맑은 고딕" w:hint="default"/>
      </w:rPr>
    </w:lvl>
    <w:lvl w:ilvl="8" w:tplc="29B0D1CC" w:tentative="1">
      <w:start w:val="1"/>
      <w:numFmt w:val="bullet"/>
      <w:lvlText w:val="-"/>
      <w:lvlJc w:val="left"/>
      <w:pPr>
        <w:tabs>
          <w:tab w:val="num" w:pos="6480"/>
        </w:tabs>
        <w:ind w:left="6480" w:hanging="360"/>
      </w:pPr>
      <w:rPr>
        <w:rFonts w:ascii="맑은 고딕" w:hAnsi="맑은 고딕" w:hint="default"/>
      </w:rPr>
    </w:lvl>
  </w:abstractNum>
  <w:abstractNum w:abstractNumId="18" w15:restartNumberingAfterBreak="0">
    <w:nsid w:val="56DB54A7"/>
    <w:multiLevelType w:val="hybridMultilevel"/>
    <w:tmpl w:val="C53C4070"/>
    <w:lvl w:ilvl="0" w:tplc="97307B1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F37EED"/>
    <w:multiLevelType w:val="hybridMultilevel"/>
    <w:tmpl w:val="31921C90"/>
    <w:lvl w:ilvl="0" w:tplc="97307B1A">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583CF5"/>
    <w:multiLevelType w:val="hybridMultilevel"/>
    <w:tmpl w:val="C99AC80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DF6409"/>
    <w:multiLevelType w:val="hybridMultilevel"/>
    <w:tmpl w:val="F33493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409000F">
      <w:start w:val="1"/>
      <w:numFmt w:val="decimal"/>
      <w:lvlText w:val="%4."/>
      <w:lvlJc w:val="left"/>
      <w:pPr>
        <w:ind w:left="785" w:hanging="360"/>
      </w:pPr>
      <w:rPr>
        <w:rFonts w:hint="default"/>
      </w:rPr>
    </w:lvl>
    <w:lvl w:ilvl="4" w:tplc="08090003">
      <w:start w:val="1"/>
      <w:numFmt w:val="bullet"/>
      <w:lvlText w:val="o"/>
      <w:lvlJc w:val="left"/>
      <w:pPr>
        <w:ind w:left="1069" w:hanging="360"/>
      </w:pPr>
      <w:rPr>
        <w:rFonts w:ascii="Courier New" w:hAnsi="Courier New" w:cs="Courier New" w:hint="default"/>
      </w:rPr>
    </w:lvl>
    <w:lvl w:ilvl="5" w:tplc="08090005">
      <w:start w:val="1"/>
      <w:numFmt w:val="bullet"/>
      <w:lvlText w:val=""/>
      <w:lvlJc w:val="left"/>
      <w:pPr>
        <w:ind w:left="1636"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1C796D"/>
    <w:multiLevelType w:val="hybridMultilevel"/>
    <w:tmpl w:val="1B701136"/>
    <w:lvl w:ilvl="0" w:tplc="815AD2D8">
      <w:start w:val="1"/>
      <w:numFmt w:val="bullet"/>
      <w:lvlText w:val="•"/>
      <w:lvlJc w:val="left"/>
      <w:pPr>
        <w:tabs>
          <w:tab w:val="num" w:pos="720"/>
        </w:tabs>
        <w:ind w:left="720" w:hanging="360"/>
      </w:pPr>
      <w:rPr>
        <w:rFonts w:ascii="Arial" w:hAnsi="Arial" w:hint="default"/>
      </w:rPr>
    </w:lvl>
    <w:lvl w:ilvl="1" w:tplc="33B05338" w:tentative="1">
      <w:start w:val="1"/>
      <w:numFmt w:val="bullet"/>
      <w:lvlText w:val="•"/>
      <w:lvlJc w:val="left"/>
      <w:pPr>
        <w:tabs>
          <w:tab w:val="num" w:pos="1440"/>
        </w:tabs>
        <w:ind w:left="1440" w:hanging="360"/>
      </w:pPr>
      <w:rPr>
        <w:rFonts w:ascii="Arial" w:hAnsi="Arial" w:hint="default"/>
      </w:rPr>
    </w:lvl>
    <w:lvl w:ilvl="2" w:tplc="FED02A72">
      <w:start w:val="1"/>
      <w:numFmt w:val="bullet"/>
      <w:lvlText w:val="•"/>
      <w:lvlJc w:val="left"/>
      <w:pPr>
        <w:tabs>
          <w:tab w:val="num" w:pos="2160"/>
        </w:tabs>
        <w:ind w:left="2160" w:hanging="360"/>
      </w:pPr>
      <w:rPr>
        <w:rFonts w:ascii="Arial" w:hAnsi="Arial" w:hint="default"/>
      </w:rPr>
    </w:lvl>
    <w:lvl w:ilvl="3" w:tplc="CEECB506" w:tentative="1">
      <w:start w:val="1"/>
      <w:numFmt w:val="bullet"/>
      <w:lvlText w:val="•"/>
      <w:lvlJc w:val="left"/>
      <w:pPr>
        <w:tabs>
          <w:tab w:val="num" w:pos="2880"/>
        </w:tabs>
        <w:ind w:left="2880" w:hanging="360"/>
      </w:pPr>
      <w:rPr>
        <w:rFonts w:ascii="Arial" w:hAnsi="Arial" w:hint="default"/>
      </w:rPr>
    </w:lvl>
    <w:lvl w:ilvl="4" w:tplc="47D04878" w:tentative="1">
      <w:start w:val="1"/>
      <w:numFmt w:val="bullet"/>
      <w:lvlText w:val="•"/>
      <w:lvlJc w:val="left"/>
      <w:pPr>
        <w:tabs>
          <w:tab w:val="num" w:pos="3600"/>
        </w:tabs>
        <w:ind w:left="3600" w:hanging="360"/>
      </w:pPr>
      <w:rPr>
        <w:rFonts w:ascii="Arial" w:hAnsi="Arial" w:hint="default"/>
      </w:rPr>
    </w:lvl>
    <w:lvl w:ilvl="5" w:tplc="850ED582" w:tentative="1">
      <w:start w:val="1"/>
      <w:numFmt w:val="bullet"/>
      <w:lvlText w:val="•"/>
      <w:lvlJc w:val="left"/>
      <w:pPr>
        <w:tabs>
          <w:tab w:val="num" w:pos="4320"/>
        </w:tabs>
        <w:ind w:left="4320" w:hanging="360"/>
      </w:pPr>
      <w:rPr>
        <w:rFonts w:ascii="Arial" w:hAnsi="Arial" w:hint="default"/>
      </w:rPr>
    </w:lvl>
    <w:lvl w:ilvl="6" w:tplc="69BAA284" w:tentative="1">
      <w:start w:val="1"/>
      <w:numFmt w:val="bullet"/>
      <w:lvlText w:val="•"/>
      <w:lvlJc w:val="left"/>
      <w:pPr>
        <w:tabs>
          <w:tab w:val="num" w:pos="5040"/>
        </w:tabs>
        <w:ind w:left="5040" w:hanging="360"/>
      </w:pPr>
      <w:rPr>
        <w:rFonts w:ascii="Arial" w:hAnsi="Arial" w:hint="default"/>
      </w:rPr>
    </w:lvl>
    <w:lvl w:ilvl="7" w:tplc="3D1A80C4" w:tentative="1">
      <w:start w:val="1"/>
      <w:numFmt w:val="bullet"/>
      <w:lvlText w:val="•"/>
      <w:lvlJc w:val="left"/>
      <w:pPr>
        <w:tabs>
          <w:tab w:val="num" w:pos="5760"/>
        </w:tabs>
        <w:ind w:left="5760" w:hanging="360"/>
      </w:pPr>
      <w:rPr>
        <w:rFonts w:ascii="Arial" w:hAnsi="Arial" w:hint="default"/>
      </w:rPr>
    </w:lvl>
    <w:lvl w:ilvl="8" w:tplc="4DAC1B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69BF04F8"/>
    <w:multiLevelType w:val="hybridMultilevel"/>
    <w:tmpl w:val="5E5ECA46"/>
    <w:lvl w:ilvl="0" w:tplc="6D16538A">
      <w:start w:val="1"/>
      <w:numFmt w:val="decimal"/>
      <w:lvlText w:val="%1."/>
      <w:lvlJc w:val="left"/>
      <w:pPr>
        <w:ind w:left="1619" w:hanging="360"/>
      </w:pPr>
      <w:rPr>
        <w:rFonts w:hint="default"/>
      </w:rPr>
    </w:lvl>
    <w:lvl w:ilvl="1" w:tplc="683AD2B6">
      <w:numFmt w:val="bullet"/>
      <w:lvlText w:val="-"/>
      <w:lvlJc w:val="left"/>
      <w:pPr>
        <w:ind w:left="927"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7"/>
  </w:num>
  <w:num w:numId="3">
    <w:abstractNumId w:val="1"/>
  </w:num>
  <w:num w:numId="4">
    <w:abstractNumId w:val="8"/>
  </w:num>
  <w:num w:numId="5">
    <w:abstractNumId w:val="5"/>
  </w:num>
  <w:num w:numId="6">
    <w:abstractNumId w:val="28"/>
  </w:num>
  <w:num w:numId="7">
    <w:abstractNumId w:val="0"/>
  </w:num>
  <w:num w:numId="8">
    <w:abstractNumId w:val="16"/>
  </w:num>
  <w:num w:numId="9">
    <w:abstractNumId w:val="6"/>
  </w:num>
  <w:num w:numId="10">
    <w:abstractNumId w:val="9"/>
  </w:num>
  <w:num w:numId="11">
    <w:abstractNumId w:val="2"/>
  </w:num>
  <w:num w:numId="12">
    <w:abstractNumId w:val="24"/>
  </w:num>
  <w:num w:numId="13">
    <w:abstractNumId w:val="14"/>
  </w:num>
  <w:num w:numId="14">
    <w:abstractNumId w:val="20"/>
  </w:num>
  <w:num w:numId="15">
    <w:abstractNumId w:val="16"/>
  </w:num>
  <w:num w:numId="16">
    <w:abstractNumId w:val="22"/>
  </w:num>
  <w:num w:numId="17">
    <w:abstractNumId w:val="19"/>
  </w:num>
  <w:num w:numId="18">
    <w:abstractNumId w:val="1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21"/>
  </w:num>
  <w:num w:numId="23">
    <w:abstractNumId w:val="23"/>
  </w:num>
  <w:num w:numId="24">
    <w:abstractNumId w:val="26"/>
  </w:num>
  <w:num w:numId="25">
    <w:abstractNumId w:val="4"/>
  </w:num>
  <w:num w:numId="26">
    <w:abstractNumId w:val="11"/>
  </w:num>
  <w:num w:numId="27">
    <w:abstractNumId w:val="12"/>
  </w:num>
  <w:num w:numId="28">
    <w:abstractNumId w:val="7"/>
  </w:num>
  <w:num w:numId="29">
    <w:abstractNumId w:val="10"/>
  </w:num>
  <w:num w:numId="3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AD9"/>
    <w:rsid w:val="000038B6"/>
    <w:rsid w:val="00004ADC"/>
    <w:rsid w:val="00005695"/>
    <w:rsid w:val="00007440"/>
    <w:rsid w:val="00007761"/>
    <w:rsid w:val="00007CAB"/>
    <w:rsid w:val="00007EA6"/>
    <w:rsid w:val="00010084"/>
    <w:rsid w:val="0001163B"/>
    <w:rsid w:val="000116B3"/>
    <w:rsid w:val="00011C8D"/>
    <w:rsid w:val="00012C2F"/>
    <w:rsid w:val="00013CDB"/>
    <w:rsid w:val="00014BC5"/>
    <w:rsid w:val="000153CC"/>
    <w:rsid w:val="00015950"/>
    <w:rsid w:val="000162E9"/>
    <w:rsid w:val="00016557"/>
    <w:rsid w:val="00017492"/>
    <w:rsid w:val="00017BAE"/>
    <w:rsid w:val="00017E86"/>
    <w:rsid w:val="0002190E"/>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4ECC"/>
    <w:rsid w:val="0005588D"/>
    <w:rsid w:val="00055E27"/>
    <w:rsid w:val="00057AE8"/>
    <w:rsid w:val="00060C6E"/>
    <w:rsid w:val="00061D28"/>
    <w:rsid w:val="00062980"/>
    <w:rsid w:val="00063A6B"/>
    <w:rsid w:val="00063B85"/>
    <w:rsid w:val="00063D1D"/>
    <w:rsid w:val="00064B6A"/>
    <w:rsid w:val="00065268"/>
    <w:rsid w:val="00065E18"/>
    <w:rsid w:val="0007062F"/>
    <w:rsid w:val="000708C4"/>
    <w:rsid w:val="00070BD9"/>
    <w:rsid w:val="00070EF1"/>
    <w:rsid w:val="00071B8C"/>
    <w:rsid w:val="00071C4F"/>
    <w:rsid w:val="00072646"/>
    <w:rsid w:val="00073C9C"/>
    <w:rsid w:val="0007792A"/>
    <w:rsid w:val="00077DCC"/>
    <w:rsid w:val="00080512"/>
    <w:rsid w:val="0008092F"/>
    <w:rsid w:val="000810C6"/>
    <w:rsid w:val="00081240"/>
    <w:rsid w:val="00082EE4"/>
    <w:rsid w:val="0008378E"/>
    <w:rsid w:val="0008406F"/>
    <w:rsid w:val="00084881"/>
    <w:rsid w:val="00085302"/>
    <w:rsid w:val="00086E1B"/>
    <w:rsid w:val="0008758B"/>
    <w:rsid w:val="000876B5"/>
    <w:rsid w:val="000879C8"/>
    <w:rsid w:val="00090468"/>
    <w:rsid w:val="00090CD4"/>
    <w:rsid w:val="000914AC"/>
    <w:rsid w:val="00091C22"/>
    <w:rsid w:val="00092310"/>
    <w:rsid w:val="00092CA5"/>
    <w:rsid w:val="00093C97"/>
    <w:rsid w:val="00093FA2"/>
    <w:rsid w:val="0009414A"/>
    <w:rsid w:val="00094568"/>
    <w:rsid w:val="00094C6B"/>
    <w:rsid w:val="000963D8"/>
    <w:rsid w:val="00097B88"/>
    <w:rsid w:val="000A07B1"/>
    <w:rsid w:val="000A1E97"/>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6FD"/>
    <w:rsid w:val="000B1752"/>
    <w:rsid w:val="000B2D50"/>
    <w:rsid w:val="000B40D8"/>
    <w:rsid w:val="000B4877"/>
    <w:rsid w:val="000B61B9"/>
    <w:rsid w:val="000B6398"/>
    <w:rsid w:val="000B7A40"/>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5F11"/>
    <w:rsid w:val="000D64F1"/>
    <w:rsid w:val="000D6E3F"/>
    <w:rsid w:val="000D6FB6"/>
    <w:rsid w:val="000D72CB"/>
    <w:rsid w:val="000D75DC"/>
    <w:rsid w:val="000E01FF"/>
    <w:rsid w:val="000E11DD"/>
    <w:rsid w:val="000E3934"/>
    <w:rsid w:val="000E4069"/>
    <w:rsid w:val="000E5108"/>
    <w:rsid w:val="000E623A"/>
    <w:rsid w:val="000F4348"/>
    <w:rsid w:val="000F47BA"/>
    <w:rsid w:val="000F481F"/>
    <w:rsid w:val="000F526A"/>
    <w:rsid w:val="000F57DC"/>
    <w:rsid w:val="000F6A70"/>
    <w:rsid w:val="000F6CE7"/>
    <w:rsid w:val="000F7570"/>
    <w:rsid w:val="000F7A11"/>
    <w:rsid w:val="00100327"/>
    <w:rsid w:val="001011C1"/>
    <w:rsid w:val="0010368C"/>
    <w:rsid w:val="001072C0"/>
    <w:rsid w:val="00110C16"/>
    <w:rsid w:val="00111CF1"/>
    <w:rsid w:val="00112F1A"/>
    <w:rsid w:val="001141A5"/>
    <w:rsid w:val="00116AF8"/>
    <w:rsid w:val="00116CDF"/>
    <w:rsid w:val="00117519"/>
    <w:rsid w:val="0012049E"/>
    <w:rsid w:val="00120C15"/>
    <w:rsid w:val="001210EA"/>
    <w:rsid w:val="0012283E"/>
    <w:rsid w:val="0012364A"/>
    <w:rsid w:val="00123AC6"/>
    <w:rsid w:val="00124164"/>
    <w:rsid w:val="00124397"/>
    <w:rsid w:val="0012485A"/>
    <w:rsid w:val="00124DD4"/>
    <w:rsid w:val="001261BD"/>
    <w:rsid w:val="00126400"/>
    <w:rsid w:val="001279F7"/>
    <w:rsid w:val="00130A42"/>
    <w:rsid w:val="00131154"/>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0A07"/>
    <w:rsid w:val="001617E5"/>
    <w:rsid w:val="00162882"/>
    <w:rsid w:val="00163E02"/>
    <w:rsid w:val="00165A0D"/>
    <w:rsid w:val="00166538"/>
    <w:rsid w:val="00166728"/>
    <w:rsid w:val="00166BB8"/>
    <w:rsid w:val="00166CE4"/>
    <w:rsid w:val="00171DA1"/>
    <w:rsid w:val="001720FC"/>
    <w:rsid w:val="001741A0"/>
    <w:rsid w:val="00174291"/>
    <w:rsid w:val="00175586"/>
    <w:rsid w:val="00175FA0"/>
    <w:rsid w:val="00177601"/>
    <w:rsid w:val="00177A3C"/>
    <w:rsid w:val="001802FD"/>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497"/>
    <w:rsid w:val="00190766"/>
    <w:rsid w:val="00190972"/>
    <w:rsid w:val="0019158C"/>
    <w:rsid w:val="001921CE"/>
    <w:rsid w:val="00194515"/>
    <w:rsid w:val="00194CD0"/>
    <w:rsid w:val="0019500E"/>
    <w:rsid w:val="001962AF"/>
    <w:rsid w:val="00196D94"/>
    <w:rsid w:val="00197211"/>
    <w:rsid w:val="00197FFC"/>
    <w:rsid w:val="001A017F"/>
    <w:rsid w:val="001A0AE0"/>
    <w:rsid w:val="001A498C"/>
    <w:rsid w:val="001A543A"/>
    <w:rsid w:val="001A57B2"/>
    <w:rsid w:val="001A7013"/>
    <w:rsid w:val="001A7819"/>
    <w:rsid w:val="001A7BA1"/>
    <w:rsid w:val="001A7FC8"/>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6034"/>
    <w:rsid w:val="001C722C"/>
    <w:rsid w:val="001C77C4"/>
    <w:rsid w:val="001D0C63"/>
    <w:rsid w:val="001D1DAA"/>
    <w:rsid w:val="001D21D6"/>
    <w:rsid w:val="001D347B"/>
    <w:rsid w:val="001D6647"/>
    <w:rsid w:val="001E103B"/>
    <w:rsid w:val="001E3033"/>
    <w:rsid w:val="001E3379"/>
    <w:rsid w:val="001E33AD"/>
    <w:rsid w:val="001E3A80"/>
    <w:rsid w:val="001E5E26"/>
    <w:rsid w:val="001F168B"/>
    <w:rsid w:val="001F1EAD"/>
    <w:rsid w:val="001F5363"/>
    <w:rsid w:val="001F583B"/>
    <w:rsid w:val="001F63C9"/>
    <w:rsid w:val="001F7188"/>
    <w:rsid w:val="001F7519"/>
    <w:rsid w:val="001F7831"/>
    <w:rsid w:val="001F7CDA"/>
    <w:rsid w:val="00200C36"/>
    <w:rsid w:val="00204045"/>
    <w:rsid w:val="002046EF"/>
    <w:rsid w:val="002050AC"/>
    <w:rsid w:val="0020712B"/>
    <w:rsid w:val="00207576"/>
    <w:rsid w:val="00210CA7"/>
    <w:rsid w:val="00211D36"/>
    <w:rsid w:val="0021231D"/>
    <w:rsid w:val="00212942"/>
    <w:rsid w:val="00212F1F"/>
    <w:rsid w:val="00213563"/>
    <w:rsid w:val="002144D3"/>
    <w:rsid w:val="00214804"/>
    <w:rsid w:val="00214910"/>
    <w:rsid w:val="00214B18"/>
    <w:rsid w:val="00216876"/>
    <w:rsid w:val="00216E3D"/>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878"/>
    <w:rsid w:val="00231AEC"/>
    <w:rsid w:val="00234C99"/>
    <w:rsid w:val="0023534D"/>
    <w:rsid w:val="0023661D"/>
    <w:rsid w:val="0023704A"/>
    <w:rsid w:val="002370F8"/>
    <w:rsid w:val="00237D4A"/>
    <w:rsid w:val="00240552"/>
    <w:rsid w:val="00240B71"/>
    <w:rsid w:val="00240F43"/>
    <w:rsid w:val="002419AA"/>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7139"/>
    <w:rsid w:val="002815C0"/>
    <w:rsid w:val="00282115"/>
    <w:rsid w:val="0028384B"/>
    <w:rsid w:val="002840C7"/>
    <w:rsid w:val="00284E78"/>
    <w:rsid w:val="002855BF"/>
    <w:rsid w:val="00286470"/>
    <w:rsid w:val="0028710E"/>
    <w:rsid w:val="00287326"/>
    <w:rsid w:val="002874E7"/>
    <w:rsid w:val="00290336"/>
    <w:rsid w:val="00292FC9"/>
    <w:rsid w:val="002945AD"/>
    <w:rsid w:val="00294CF3"/>
    <w:rsid w:val="002957F0"/>
    <w:rsid w:val="00296A41"/>
    <w:rsid w:val="002A0C96"/>
    <w:rsid w:val="002A1F64"/>
    <w:rsid w:val="002A21BD"/>
    <w:rsid w:val="002A22CA"/>
    <w:rsid w:val="002A24EC"/>
    <w:rsid w:val="002A3017"/>
    <w:rsid w:val="002A32C4"/>
    <w:rsid w:val="002A3860"/>
    <w:rsid w:val="002A47CF"/>
    <w:rsid w:val="002A4FE4"/>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9E2"/>
    <w:rsid w:val="002D7BD3"/>
    <w:rsid w:val="002E058A"/>
    <w:rsid w:val="002E1C8B"/>
    <w:rsid w:val="002E29AB"/>
    <w:rsid w:val="002E61C8"/>
    <w:rsid w:val="002E69D9"/>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199"/>
    <w:rsid w:val="003255FD"/>
    <w:rsid w:val="00325AE3"/>
    <w:rsid w:val="00326069"/>
    <w:rsid w:val="00327682"/>
    <w:rsid w:val="00327E5D"/>
    <w:rsid w:val="00330C9F"/>
    <w:rsid w:val="00331B80"/>
    <w:rsid w:val="00332ADA"/>
    <w:rsid w:val="00332B7D"/>
    <w:rsid w:val="00333044"/>
    <w:rsid w:val="00333345"/>
    <w:rsid w:val="003338B9"/>
    <w:rsid w:val="00335468"/>
    <w:rsid w:val="00335A5E"/>
    <w:rsid w:val="003378B4"/>
    <w:rsid w:val="00337C3B"/>
    <w:rsid w:val="003407BE"/>
    <w:rsid w:val="00340C0B"/>
    <w:rsid w:val="0034315A"/>
    <w:rsid w:val="00343806"/>
    <w:rsid w:val="00343819"/>
    <w:rsid w:val="00343C1C"/>
    <w:rsid w:val="003466A7"/>
    <w:rsid w:val="00347B20"/>
    <w:rsid w:val="00350D7C"/>
    <w:rsid w:val="00351CAD"/>
    <w:rsid w:val="00352BBF"/>
    <w:rsid w:val="00353629"/>
    <w:rsid w:val="0035462D"/>
    <w:rsid w:val="0035581F"/>
    <w:rsid w:val="00357118"/>
    <w:rsid w:val="00357272"/>
    <w:rsid w:val="003574BB"/>
    <w:rsid w:val="00360752"/>
    <w:rsid w:val="00361D54"/>
    <w:rsid w:val="00362003"/>
    <w:rsid w:val="00363509"/>
    <w:rsid w:val="00363968"/>
    <w:rsid w:val="00364152"/>
    <w:rsid w:val="0036459E"/>
    <w:rsid w:val="00364B41"/>
    <w:rsid w:val="003667FF"/>
    <w:rsid w:val="00366E8E"/>
    <w:rsid w:val="003676CB"/>
    <w:rsid w:val="00367A75"/>
    <w:rsid w:val="00370056"/>
    <w:rsid w:val="0037086F"/>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5EFE"/>
    <w:rsid w:val="00386130"/>
    <w:rsid w:val="00387011"/>
    <w:rsid w:val="00387B0B"/>
    <w:rsid w:val="00387CB1"/>
    <w:rsid w:val="003900B0"/>
    <w:rsid w:val="0039092A"/>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0DA5"/>
    <w:rsid w:val="003B2EAB"/>
    <w:rsid w:val="003B30A9"/>
    <w:rsid w:val="003B3806"/>
    <w:rsid w:val="003B40AD"/>
    <w:rsid w:val="003B4F56"/>
    <w:rsid w:val="003B5083"/>
    <w:rsid w:val="003B5F9C"/>
    <w:rsid w:val="003B6290"/>
    <w:rsid w:val="003B68E9"/>
    <w:rsid w:val="003B73F6"/>
    <w:rsid w:val="003B79E3"/>
    <w:rsid w:val="003C0FF8"/>
    <w:rsid w:val="003C1A2A"/>
    <w:rsid w:val="003C1CE5"/>
    <w:rsid w:val="003C237F"/>
    <w:rsid w:val="003C291C"/>
    <w:rsid w:val="003C311A"/>
    <w:rsid w:val="003C3D57"/>
    <w:rsid w:val="003C4E37"/>
    <w:rsid w:val="003C5533"/>
    <w:rsid w:val="003C5DF8"/>
    <w:rsid w:val="003C7481"/>
    <w:rsid w:val="003D127F"/>
    <w:rsid w:val="003D30B0"/>
    <w:rsid w:val="003D3149"/>
    <w:rsid w:val="003D3519"/>
    <w:rsid w:val="003D4028"/>
    <w:rsid w:val="003D4B16"/>
    <w:rsid w:val="003D4E3E"/>
    <w:rsid w:val="003D603A"/>
    <w:rsid w:val="003D61DE"/>
    <w:rsid w:val="003D6B94"/>
    <w:rsid w:val="003E01A2"/>
    <w:rsid w:val="003E0C9D"/>
    <w:rsid w:val="003E141C"/>
    <w:rsid w:val="003E16BE"/>
    <w:rsid w:val="003E17A4"/>
    <w:rsid w:val="003E1E69"/>
    <w:rsid w:val="003E2482"/>
    <w:rsid w:val="003E3CDE"/>
    <w:rsid w:val="003E3F31"/>
    <w:rsid w:val="003E5013"/>
    <w:rsid w:val="003E5B6D"/>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075CE"/>
    <w:rsid w:val="00410B87"/>
    <w:rsid w:val="00412625"/>
    <w:rsid w:val="00412B39"/>
    <w:rsid w:val="00412DA7"/>
    <w:rsid w:val="004131CA"/>
    <w:rsid w:val="00413F2F"/>
    <w:rsid w:val="00414017"/>
    <w:rsid w:val="00415C3B"/>
    <w:rsid w:val="0041753E"/>
    <w:rsid w:val="00420317"/>
    <w:rsid w:val="0042070C"/>
    <w:rsid w:val="00420958"/>
    <w:rsid w:val="00420E2C"/>
    <w:rsid w:val="00422F1E"/>
    <w:rsid w:val="00423260"/>
    <w:rsid w:val="004234E3"/>
    <w:rsid w:val="004235E8"/>
    <w:rsid w:val="00423B13"/>
    <w:rsid w:val="004244EC"/>
    <w:rsid w:val="00424DE6"/>
    <w:rsid w:val="00425E18"/>
    <w:rsid w:val="00426BF2"/>
    <w:rsid w:val="00427B7D"/>
    <w:rsid w:val="00427D3B"/>
    <w:rsid w:val="00430840"/>
    <w:rsid w:val="0043135F"/>
    <w:rsid w:val="004322B3"/>
    <w:rsid w:val="00432BC9"/>
    <w:rsid w:val="00432BCA"/>
    <w:rsid w:val="00432BE2"/>
    <w:rsid w:val="00435981"/>
    <w:rsid w:val="004360EB"/>
    <w:rsid w:val="00436347"/>
    <w:rsid w:val="00436BB8"/>
    <w:rsid w:val="00441D2F"/>
    <w:rsid w:val="00441FD9"/>
    <w:rsid w:val="004433CF"/>
    <w:rsid w:val="0044406B"/>
    <w:rsid w:val="0044738E"/>
    <w:rsid w:val="00450ADC"/>
    <w:rsid w:val="00450CDD"/>
    <w:rsid w:val="004514F4"/>
    <w:rsid w:val="00451660"/>
    <w:rsid w:val="00452280"/>
    <w:rsid w:val="004525BA"/>
    <w:rsid w:val="004532D2"/>
    <w:rsid w:val="00453B07"/>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DD8"/>
    <w:rsid w:val="00476EFE"/>
    <w:rsid w:val="0047702F"/>
    <w:rsid w:val="00477455"/>
    <w:rsid w:val="004779FB"/>
    <w:rsid w:val="00480C20"/>
    <w:rsid w:val="0048554F"/>
    <w:rsid w:val="00487060"/>
    <w:rsid w:val="004875F7"/>
    <w:rsid w:val="004901A6"/>
    <w:rsid w:val="00490325"/>
    <w:rsid w:val="004905DD"/>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26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C05"/>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2CA0"/>
    <w:rsid w:val="005A3A7E"/>
    <w:rsid w:val="005A3CD7"/>
    <w:rsid w:val="005A49C6"/>
    <w:rsid w:val="005A4D6D"/>
    <w:rsid w:val="005A68D5"/>
    <w:rsid w:val="005A6A54"/>
    <w:rsid w:val="005A6CA2"/>
    <w:rsid w:val="005A7456"/>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1816"/>
    <w:rsid w:val="005D2171"/>
    <w:rsid w:val="005D2ED5"/>
    <w:rsid w:val="005D38C4"/>
    <w:rsid w:val="005D3BD3"/>
    <w:rsid w:val="005D4207"/>
    <w:rsid w:val="005D4B8A"/>
    <w:rsid w:val="005D6E49"/>
    <w:rsid w:val="005D725F"/>
    <w:rsid w:val="005E0AED"/>
    <w:rsid w:val="005E1600"/>
    <w:rsid w:val="005E28FB"/>
    <w:rsid w:val="005E47B2"/>
    <w:rsid w:val="005E49A4"/>
    <w:rsid w:val="005E4F98"/>
    <w:rsid w:val="005E57EA"/>
    <w:rsid w:val="005E59E2"/>
    <w:rsid w:val="005E5A63"/>
    <w:rsid w:val="005F065C"/>
    <w:rsid w:val="005F0D6D"/>
    <w:rsid w:val="005F17B3"/>
    <w:rsid w:val="005F191C"/>
    <w:rsid w:val="005F27D5"/>
    <w:rsid w:val="005F4A28"/>
    <w:rsid w:val="005F4AFD"/>
    <w:rsid w:val="005F56A2"/>
    <w:rsid w:val="005F5718"/>
    <w:rsid w:val="005F5900"/>
    <w:rsid w:val="005F6D35"/>
    <w:rsid w:val="005F6DAA"/>
    <w:rsid w:val="0060041B"/>
    <w:rsid w:val="0060107D"/>
    <w:rsid w:val="00602F40"/>
    <w:rsid w:val="00603B63"/>
    <w:rsid w:val="00603D62"/>
    <w:rsid w:val="00604294"/>
    <w:rsid w:val="006048A8"/>
    <w:rsid w:val="00604D20"/>
    <w:rsid w:val="0060686C"/>
    <w:rsid w:val="00606D98"/>
    <w:rsid w:val="00606E38"/>
    <w:rsid w:val="006075FC"/>
    <w:rsid w:val="0061000C"/>
    <w:rsid w:val="006106D9"/>
    <w:rsid w:val="00610FFB"/>
    <w:rsid w:val="00611566"/>
    <w:rsid w:val="00611868"/>
    <w:rsid w:val="0061201C"/>
    <w:rsid w:val="00613366"/>
    <w:rsid w:val="006143DD"/>
    <w:rsid w:val="00614458"/>
    <w:rsid w:val="006146AB"/>
    <w:rsid w:val="00614DE8"/>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4FE8"/>
    <w:rsid w:val="0062582C"/>
    <w:rsid w:val="00625977"/>
    <w:rsid w:val="0062599C"/>
    <w:rsid w:val="00625B0A"/>
    <w:rsid w:val="00626AEC"/>
    <w:rsid w:val="00631E13"/>
    <w:rsid w:val="00631F4C"/>
    <w:rsid w:val="00632396"/>
    <w:rsid w:val="00632557"/>
    <w:rsid w:val="00632FC7"/>
    <w:rsid w:val="006349F9"/>
    <w:rsid w:val="00635845"/>
    <w:rsid w:val="0064019F"/>
    <w:rsid w:val="00640307"/>
    <w:rsid w:val="0064060B"/>
    <w:rsid w:val="006428DB"/>
    <w:rsid w:val="00642E77"/>
    <w:rsid w:val="0064449B"/>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47E8"/>
    <w:rsid w:val="00666621"/>
    <w:rsid w:val="00670C14"/>
    <w:rsid w:val="00671D08"/>
    <w:rsid w:val="00672522"/>
    <w:rsid w:val="006744C5"/>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2C58"/>
    <w:rsid w:val="00694551"/>
    <w:rsid w:val="006948BE"/>
    <w:rsid w:val="00694AEA"/>
    <w:rsid w:val="00694F59"/>
    <w:rsid w:val="00695FBA"/>
    <w:rsid w:val="00696821"/>
    <w:rsid w:val="00696898"/>
    <w:rsid w:val="006A19A8"/>
    <w:rsid w:val="006A1A2B"/>
    <w:rsid w:val="006A1B9F"/>
    <w:rsid w:val="006A1CF8"/>
    <w:rsid w:val="006A2EE9"/>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5A5"/>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18C"/>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323"/>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855"/>
    <w:rsid w:val="00737B6B"/>
    <w:rsid w:val="00737CFC"/>
    <w:rsid w:val="00740C0A"/>
    <w:rsid w:val="00741F66"/>
    <w:rsid w:val="00742FD8"/>
    <w:rsid w:val="00744E76"/>
    <w:rsid w:val="0074569B"/>
    <w:rsid w:val="00745854"/>
    <w:rsid w:val="00745A2F"/>
    <w:rsid w:val="00745AC8"/>
    <w:rsid w:val="00745BA5"/>
    <w:rsid w:val="00745FF3"/>
    <w:rsid w:val="007469FD"/>
    <w:rsid w:val="007506B3"/>
    <w:rsid w:val="00751927"/>
    <w:rsid w:val="0075287B"/>
    <w:rsid w:val="00753786"/>
    <w:rsid w:val="00753B28"/>
    <w:rsid w:val="00755CF3"/>
    <w:rsid w:val="00755D22"/>
    <w:rsid w:val="007564E7"/>
    <w:rsid w:val="00756E85"/>
    <w:rsid w:val="00757D40"/>
    <w:rsid w:val="00757E40"/>
    <w:rsid w:val="00760375"/>
    <w:rsid w:val="00761926"/>
    <w:rsid w:val="007627D9"/>
    <w:rsid w:val="007649C0"/>
    <w:rsid w:val="0076607C"/>
    <w:rsid w:val="007662B5"/>
    <w:rsid w:val="00770413"/>
    <w:rsid w:val="007709B3"/>
    <w:rsid w:val="00771287"/>
    <w:rsid w:val="00771BFF"/>
    <w:rsid w:val="00773586"/>
    <w:rsid w:val="00773E38"/>
    <w:rsid w:val="00774940"/>
    <w:rsid w:val="00776CAB"/>
    <w:rsid w:val="00776E25"/>
    <w:rsid w:val="00777000"/>
    <w:rsid w:val="0077751F"/>
    <w:rsid w:val="007778A0"/>
    <w:rsid w:val="00781472"/>
    <w:rsid w:val="00781F0F"/>
    <w:rsid w:val="0078223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36DA"/>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D6623"/>
    <w:rsid w:val="007E0CC9"/>
    <w:rsid w:val="007E1392"/>
    <w:rsid w:val="007E2ED6"/>
    <w:rsid w:val="007E2EF9"/>
    <w:rsid w:val="007E3FA0"/>
    <w:rsid w:val="007E45DA"/>
    <w:rsid w:val="007E4D9B"/>
    <w:rsid w:val="007E546A"/>
    <w:rsid w:val="007E6F4E"/>
    <w:rsid w:val="007E776B"/>
    <w:rsid w:val="007F03B5"/>
    <w:rsid w:val="007F0455"/>
    <w:rsid w:val="007F09F2"/>
    <w:rsid w:val="007F26E2"/>
    <w:rsid w:val="007F2D37"/>
    <w:rsid w:val="007F2E08"/>
    <w:rsid w:val="007F315F"/>
    <w:rsid w:val="007F3842"/>
    <w:rsid w:val="007F579A"/>
    <w:rsid w:val="007F5BF5"/>
    <w:rsid w:val="007F670A"/>
    <w:rsid w:val="007F742E"/>
    <w:rsid w:val="007F7EC4"/>
    <w:rsid w:val="007F7EE0"/>
    <w:rsid w:val="00800696"/>
    <w:rsid w:val="00800A72"/>
    <w:rsid w:val="00800B57"/>
    <w:rsid w:val="00800F39"/>
    <w:rsid w:val="008015EA"/>
    <w:rsid w:val="00801BB3"/>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815"/>
    <w:rsid w:val="00814BE5"/>
    <w:rsid w:val="00815AA2"/>
    <w:rsid w:val="00817966"/>
    <w:rsid w:val="0081796F"/>
    <w:rsid w:val="00817C76"/>
    <w:rsid w:val="00820098"/>
    <w:rsid w:val="008208F0"/>
    <w:rsid w:val="00822FA0"/>
    <w:rsid w:val="00824262"/>
    <w:rsid w:val="008275B1"/>
    <w:rsid w:val="00827815"/>
    <w:rsid w:val="00827D94"/>
    <w:rsid w:val="0083007B"/>
    <w:rsid w:val="00830A1A"/>
    <w:rsid w:val="00830B22"/>
    <w:rsid w:val="00830E1C"/>
    <w:rsid w:val="008312D2"/>
    <w:rsid w:val="00832127"/>
    <w:rsid w:val="00832DF3"/>
    <w:rsid w:val="008333B6"/>
    <w:rsid w:val="0083484D"/>
    <w:rsid w:val="008350FE"/>
    <w:rsid w:val="008378CB"/>
    <w:rsid w:val="00840DE0"/>
    <w:rsid w:val="0084147C"/>
    <w:rsid w:val="00842A34"/>
    <w:rsid w:val="0084316A"/>
    <w:rsid w:val="00844CDD"/>
    <w:rsid w:val="0084515E"/>
    <w:rsid w:val="008471B0"/>
    <w:rsid w:val="00847C73"/>
    <w:rsid w:val="00850C3E"/>
    <w:rsid w:val="008510D3"/>
    <w:rsid w:val="00851443"/>
    <w:rsid w:val="008515D4"/>
    <w:rsid w:val="0085208A"/>
    <w:rsid w:val="0085218F"/>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1FF"/>
    <w:rsid w:val="00877EF9"/>
    <w:rsid w:val="00880559"/>
    <w:rsid w:val="008818E2"/>
    <w:rsid w:val="00882533"/>
    <w:rsid w:val="008849F5"/>
    <w:rsid w:val="00884E61"/>
    <w:rsid w:val="008855C3"/>
    <w:rsid w:val="00886B71"/>
    <w:rsid w:val="008905C2"/>
    <w:rsid w:val="00890D75"/>
    <w:rsid w:val="00892166"/>
    <w:rsid w:val="00892FAC"/>
    <w:rsid w:val="00893816"/>
    <w:rsid w:val="00895017"/>
    <w:rsid w:val="00895A0B"/>
    <w:rsid w:val="00896CB6"/>
    <w:rsid w:val="008A5E2D"/>
    <w:rsid w:val="008B0846"/>
    <w:rsid w:val="008B2105"/>
    <w:rsid w:val="008B29B9"/>
    <w:rsid w:val="008B4E5C"/>
    <w:rsid w:val="008B5306"/>
    <w:rsid w:val="008B5890"/>
    <w:rsid w:val="008B5BA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4C4A"/>
    <w:rsid w:val="008D5B6B"/>
    <w:rsid w:val="008D5DFA"/>
    <w:rsid w:val="008D5EF9"/>
    <w:rsid w:val="008D655C"/>
    <w:rsid w:val="008D6817"/>
    <w:rsid w:val="008E0988"/>
    <w:rsid w:val="008E199E"/>
    <w:rsid w:val="008E1C22"/>
    <w:rsid w:val="008E2927"/>
    <w:rsid w:val="008E2FA2"/>
    <w:rsid w:val="008E596A"/>
    <w:rsid w:val="008E675F"/>
    <w:rsid w:val="008F1714"/>
    <w:rsid w:val="008F2A43"/>
    <w:rsid w:val="008F2FC0"/>
    <w:rsid w:val="008F32B3"/>
    <w:rsid w:val="008F391F"/>
    <w:rsid w:val="008F396F"/>
    <w:rsid w:val="008F3DCD"/>
    <w:rsid w:val="008F5092"/>
    <w:rsid w:val="008F60D4"/>
    <w:rsid w:val="008F62A4"/>
    <w:rsid w:val="00900AA9"/>
    <w:rsid w:val="0090129C"/>
    <w:rsid w:val="009015C4"/>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6ECE"/>
    <w:rsid w:val="0091704E"/>
    <w:rsid w:val="00920E92"/>
    <w:rsid w:val="00921E6D"/>
    <w:rsid w:val="0092209D"/>
    <w:rsid w:val="00922190"/>
    <w:rsid w:val="00923655"/>
    <w:rsid w:val="0092419C"/>
    <w:rsid w:val="00926107"/>
    <w:rsid w:val="0092610E"/>
    <w:rsid w:val="009263AC"/>
    <w:rsid w:val="00926F1B"/>
    <w:rsid w:val="009322D7"/>
    <w:rsid w:val="009333E1"/>
    <w:rsid w:val="00934DEF"/>
    <w:rsid w:val="0093589D"/>
    <w:rsid w:val="00935948"/>
    <w:rsid w:val="00936071"/>
    <w:rsid w:val="00937166"/>
    <w:rsid w:val="009376AF"/>
    <w:rsid w:val="009376CD"/>
    <w:rsid w:val="00940212"/>
    <w:rsid w:val="00940A1C"/>
    <w:rsid w:val="009428FC"/>
    <w:rsid w:val="00942EC2"/>
    <w:rsid w:val="009434F8"/>
    <w:rsid w:val="00943F64"/>
    <w:rsid w:val="00946D5B"/>
    <w:rsid w:val="00947734"/>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EB7"/>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1468"/>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28A1"/>
    <w:rsid w:val="009B5DB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D7D47"/>
    <w:rsid w:val="009E070C"/>
    <w:rsid w:val="009E0E87"/>
    <w:rsid w:val="009E1CEC"/>
    <w:rsid w:val="009E1F72"/>
    <w:rsid w:val="009E216C"/>
    <w:rsid w:val="009E291C"/>
    <w:rsid w:val="009E55AC"/>
    <w:rsid w:val="009E5717"/>
    <w:rsid w:val="009E61B7"/>
    <w:rsid w:val="009E6B15"/>
    <w:rsid w:val="009E6B6B"/>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07A3A"/>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245"/>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56EF5"/>
    <w:rsid w:val="00A60806"/>
    <w:rsid w:val="00A61A54"/>
    <w:rsid w:val="00A6259E"/>
    <w:rsid w:val="00A6507B"/>
    <w:rsid w:val="00A657E8"/>
    <w:rsid w:val="00A65EE3"/>
    <w:rsid w:val="00A65F0A"/>
    <w:rsid w:val="00A66518"/>
    <w:rsid w:val="00A668C5"/>
    <w:rsid w:val="00A67F95"/>
    <w:rsid w:val="00A70362"/>
    <w:rsid w:val="00A71AAD"/>
    <w:rsid w:val="00A72629"/>
    <w:rsid w:val="00A7298F"/>
    <w:rsid w:val="00A74023"/>
    <w:rsid w:val="00A743DE"/>
    <w:rsid w:val="00A745A3"/>
    <w:rsid w:val="00A75A4F"/>
    <w:rsid w:val="00A76716"/>
    <w:rsid w:val="00A7694D"/>
    <w:rsid w:val="00A802B3"/>
    <w:rsid w:val="00A80335"/>
    <w:rsid w:val="00A82346"/>
    <w:rsid w:val="00A838DA"/>
    <w:rsid w:val="00A851BF"/>
    <w:rsid w:val="00A85727"/>
    <w:rsid w:val="00A85D8F"/>
    <w:rsid w:val="00A86A2C"/>
    <w:rsid w:val="00A9051A"/>
    <w:rsid w:val="00A905D9"/>
    <w:rsid w:val="00A90727"/>
    <w:rsid w:val="00A91596"/>
    <w:rsid w:val="00A924B5"/>
    <w:rsid w:val="00A933E1"/>
    <w:rsid w:val="00A940B2"/>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1C81"/>
    <w:rsid w:val="00AD2119"/>
    <w:rsid w:val="00AD234F"/>
    <w:rsid w:val="00AD3082"/>
    <w:rsid w:val="00AD3804"/>
    <w:rsid w:val="00AD39B2"/>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3FC2"/>
    <w:rsid w:val="00B05380"/>
    <w:rsid w:val="00B05863"/>
    <w:rsid w:val="00B05962"/>
    <w:rsid w:val="00B06EDB"/>
    <w:rsid w:val="00B1032A"/>
    <w:rsid w:val="00B1172E"/>
    <w:rsid w:val="00B11EAC"/>
    <w:rsid w:val="00B13A48"/>
    <w:rsid w:val="00B14064"/>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527"/>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20F0"/>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87833"/>
    <w:rsid w:val="00B921E4"/>
    <w:rsid w:val="00B922DE"/>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60A9"/>
    <w:rsid w:val="00BB7251"/>
    <w:rsid w:val="00BB7C42"/>
    <w:rsid w:val="00BC0826"/>
    <w:rsid w:val="00BC0BC3"/>
    <w:rsid w:val="00BC13D1"/>
    <w:rsid w:val="00BC1BC3"/>
    <w:rsid w:val="00BC20C9"/>
    <w:rsid w:val="00BC2317"/>
    <w:rsid w:val="00BC32E4"/>
    <w:rsid w:val="00BC3555"/>
    <w:rsid w:val="00BC3A26"/>
    <w:rsid w:val="00BC5530"/>
    <w:rsid w:val="00BC6872"/>
    <w:rsid w:val="00BC68D7"/>
    <w:rsid w:val="00BC68F2"/>
    <w:rsid w:val="00BC71EF"/>
    <w:rsid w:val="00BD03E5"/>
    <w:rsid w:val="00BD0830"/>
    <w:rsid w:val="00BD0DE7"/>
    <w:rsid w:val="00BD2CE9"/>
    <w:rsid w:val="00BD2E70"/>
    <w:rsid w:val="00BD42E4"/>
    <w:rsid w:val="00BD5D0A"/>
    <w:rsid w:val="00BD67DA"/>
    <w:rsid w:val="00BE02CE"/>
    <w:rsid w:val="00BE034C"/>
    <w:rsid w:val="00BE07D3"/>
    <w:rsid w:val="00BE1079"/>
    <w:rsid w:val="00BE13A7"/>
    <w:rsid w:val="00BE15E7"/>
    <w:rsid w:val="00BE17AD"/>
    <w:rsid w:val="00BE2A19"/>
    <w:rsid w:val="00BE2C22"/>
    <w:rsid w:val="00BE37F4"/>
    <w:rsid w:val="00BE3A2E"/>
    <w:rsid w:val="00BE40FF"/>
    <w:rsid w:val="00BE53D6"/>
    <w:rsid w:val="00BE545C"/>
    <w:rsid w:val="00BE621F"/>
    <w:rsid w:val="00BF14F3"/>
    <w:rsid w:val="00BF21B3"/>
    <w:rsid w:val="00BF281D"/>
    <w:rsid w:val="00BF3CBC"/>
    <w:rsid w:val="00BF3E56"/>
    <w:rsid w:val="00BF4333"/>
    <w:rsid w:val="00BF45E8"/>
    <w:rsid w:val="00BF4969"/>
    <w:rsid w:val="00BF7272"/>
    <w:rsid w:val="00C00351"/>
    <w:rsid w:val="00C00512"/>
    <w:rsid w:val="00C00568"/>
    <w:rsid w:val="00C04398"/>
    <w:rsid w:val="00C04A27"/>
    <w:rsid w:val="00C04D62"/>
    <w:rsid w:val="00C05CD5"/>
    <w:rsid w:val="00C05D21"/>
    <w:rsid w:val="00C069F2"/>
    <w:rsid w:val="00C07BC7"/>
    <w:rsid w:val="00C10B1F"/>
    <w:rsid w:val="00C11561"/>
    <w:rsid w:val="00C115B5"/>
    <w:rsid w:val="00C11B06"/>
    <w:rsid w:val="00C12B51"/>
    <w:rsid w:val="00C133C9"/>
    <w:rsid w:val="00C13E49"/>
    <w:rsid w:val="00C1493D"/>
    <w:rsid w:val="00C15129"/>
    <w:rsid w:val="00C162BB"/>
    <w:rsid w:val="00C1670C"/>
    <w:rsid w:val="00C21092"/>
    <w:rsid w:val="00C21461"/>
    <w:rsid w:val="00C2203B"/>
    <w:rsid w:val="00C22294"/>
    <w:rsid w:val="00C237F3"/>
    <w:rsid w:val="00C23E5E"/>
    <w:rsid w:val="00C23F90"/>
    <w:rsid w:val="00C243E1"/>
    <w:rsid w:val="00C24650"/>
    <w:rsid w:val="00C25465"/>
    <w:rsid w:val="00C25A41"/>
    <w:rsid w:val="00C25EA6"/>
    <w:rsid w:val="00C26053"/>
    <w:rsid w:val="00C2720F"/>
    <w:rsid w:val="00C27D85"/>
    <w:rsid w:val="00C30859"/>
    <w:rsid w:val="00C31B5A"/>
    <w:rsid w:val="00C32B64"/>
    <w:rsid w:val="00C33079"/>
    <w:rsid w:val="00C34F33"/>
    <w:rsid w:val="00C353B2"/>
    <w:rsid w:val="00C35CFE"/>
    <w:rsid w:val="00C3633E"/>
    <w:rsid w:val="00C36CC6"/>
    <w:rsid w:val="00C37170"/>
    <w:rsid w:val="00C37414"/>
    <w:rsid w:val="00C37615"/>
    <w:rsid w:val="00C405A7"/>
    <w:rsid w:val="00C424AD"/>
    <w:rsid w:val="00C44D4E"/>
    <w:rsid w:val="00C44F1D"/>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5EF5"/>
    <w:rsid w:val="00C7601C"/>
    <w:rsid w:val="00C760D4"/>
    <w:rsid w:val="00C76A1A"/>
    <w:rsid w:val="00C76B35"/>
    <w:rsid w:val="00C76B6B"/>
    <w:rsid w:val="00C77978"/>
    <w:rsid w:val="00C80D05"/>
    <w:rsid w:val="00C819E6"/>
    <w:rsid w:val="00C831CC"/>
    <w:rsid w:val="00C832AB"/>
    <w:rsid w:val="00C83895"/>
    <w:rsid w:val="00C839AE"/>
    <w:rsid w:val="00C83A13"/>
    <w:rsid w:val="00C844F8"/>
    <w:rsid w:val="00C8471C"/>
    <w:rsid w:val="00C86993"/>
    <w:rsid w:val="00C86F10"/>
    <w:rsid w:val="00C876F4"/>
    <w:rsid w:val="00C902F2"/>
    <w:rsid w:val="00C9068C"/>
    <w:rsid w:val="00C91F36"/>
    <w:rsid w:val="00C920C6"/>
    <w:rsid w:val="00C92967"/>
    <w:rsid w:val="00C94794"/>
    <w:rsid w:val="00C9651E"/>
    <w:rsid w:val="00C96A2B"/>
    <w:rsid w:val="00CA0FF2"/>
    <w:rsid w:val="00CA1636"/>
    <w:rsid w:val="00CA16A4"/>
    <w:rsid w:val="00CA1EA9"/>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398"/>
    <w:rsid w:val="00CC56CB"/>
    <w:rsid w:val="00CC653B"/>
    <w:rsid w:val="00CC695E"/>
    <w:rsid w:val="00CC735B"/>
    <w:rsid w:val="00CC78C7"/>
    <w:rsid w:val="00CC7BAA"/>
    <w:rsid w:val="00CD0BA8"/>
    <w:rsid w:val="00CD14F3"/>
    <w:rsid w:val="00CD22BD"/>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4F48"/>
    <w:rsid w:val="00CF5E41"/>
    <w:rsid w:val="00CF6820"/>
    <w:rsid w:val="00CF73D9"/>
    <w:rsid w:val="00D004AD"/>
    <w:rsid w:val="00D011CA"/>
    <w:rsid w:val="00D017FB"/>
    <w:rsid w:val="00D020FC"/>
    <w:rsid w:val="00D023A9"/>
    <w:rsid w:val="00D03057"/>
    <w:rsid w:val="00D0378F"/>
    <w:rsid w:val="00D03872"/>
    <w:rsid w:val="00D0507F"/>
    <w:rsid w:val="00D06125"/>
    <w:rsid w:val="00D06188"/>
    <w:rsid w:val="00D06948"/>
    <w:rsid w:val="00D10D18"/>
    <w:rsid w:val="00D12D1B"/>
    <w:rsid w:val="00D12DDB"/>
    <w:rsid w:val="00D138C5"/>
    <w:rsid w:val="00D158D1"/>
    <w:rsid w:val="00D17225"/>
    <w:rsid w:val="00D1769D"/>
    <w:rsid w:val="00D1791C"/>
    <w:rsid w:val="00D20234"/>
    <w:rsid w:val="00D204B1"/>
    <w:rsid w:val="00D21BD1"/>
    <w:rsid w:val="00D21C41"/>
    <w:rsid w:val="00D22086"/>
    <w:rsid w:val="00D2210F"/>
    <w:rsid w:val="00D22B9C"/>
    <w:rsid w:val="00D24065"/>
    <w:rsid w:val="00D24C0D"/>
    <w:rsid w:val="00D25208"/>
    <w:rsid w:val="00D2739D"/>
    <w:rsid w:val="00D27618"/>
    <w:rsid w:val="00D31005"/>
    <w:rsid w:val="00D3208A"/>
    <w:rsid w:val="00D33A07"/>
    <w:rsid w:val="00D33BE3"/>
    <w:rsid w:val="00D343E4"/>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5639B"/>
    <w:rsid w:val="00D60C67"/>
    <w:rsid w:val="00D6126D"/>
    <w:rsid w:val="00D619C2"/>
    <w:rsid w:val="00D62E19"/>
    <w:rsid w:val="00D62E33"/>
    <w:rsid w:val="00D64B1C"/>
    <w:rsid w:val="00D6517A"/>
    <w:rsid w:val="00D65D48"/>
    <w:rsid w:val="00D66E3D"/>
    <w:rsid w:val="00D6762B"/>
    <w:rsid w:val="00D67CD1"/>
    <w:rsid w:val="00D7022F"/>
    <w:rsid w:val="00D71F2D"/>
    <w:rsid w:val="00D721A0"/>
    <w:rsid w:val="00D72521"/>
    <w:rsid w:val="00D72617"/>
    <w:rsid w:val="00D727AF"/>
    <w:rsid w:val="00D727BD"/>
    <w:rsid w:val="00D72C64"/>
    <w:rsid w:val="00D738D6"/>
    <w:rsid w:val="00D75219"/>
    <w:rsid w:val="00D77AB6"/>
    <w:rsid w:val="00D80795"/>
    <w:rsid w:val="00D80FFA"/>
    <w:rsid w:val="00D843A6"/>
    <w:rsid w:val="00D851BD"/>
    <w:rsid w:val="00D854BE"/>
    <w:rsid w:val="00D87009"/>
    <w:rsid w:val="00D87220"/>
    <w:rsid w:val="00D87702"/>
    <w:rsid w:val="00D87E00"/>
    <w:rsid w:val="00D87E83"/>
    <w:rsid w:val="00D9134D"/>
    <w:rsid w:val="00D914CD"/>
    <w:rsid w:val="00D919E3"/>
    <w:rsid w:val="00D9260D"/>
    <w:rsid w:val="00D92893"/>
    <w:rsid w:val="00D92B1A"/>
    <w:rsid w:val="00D92DA4"/>
    <w:rsid w:val="00D92DEB"/>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3DE5"/>
    <w:rsid w:val="00DF4645"/>
    <w:rsid w:val="00DF6ADE"/>
    <w:rsid w:val="00DF71B8"/>
    <w:rsid w:val="00DF7834"/>
    <w:rsid w:val="00E00D16"/>
    <w:rsid w:val="00E01AC7"/>
    <w:rsid w:val="00E02228"/>
    <w:rsid w:val="00E0267E"/>
    <w:rsid w:val="00E03EE6"/>
    <w:rsid w:val="00E042B7"/>
    <w:rsid w:val="00E04C5A"/>
    <w:rsid w:val="00E053D4"/>
    <w:rsid w:val="00E057D5"/>
    <w:rsid w:val="00E05D04"/>
    <w:rsid w:val="00E07A55"/>
    <w:rsid w:val="00E07C58"/>
    <w:rsid w:val="00E10513"/>
    <w:rsid w:val="00E107C1"/>
    <w:rsid w:val="00E10A3F"/>
    <w:rsid w:val="00E1255A"/>
    <w:rsid w:val="00E131B9"/>
    <w:rsid w:val="00E131E1"/>
    <w:rsid w:val="00E147E9"/>
    <w:rsid w:val="00E1589E"/>
    <w:rsid w:val="00E16A39"/>
    <w:rsid w:val="00E16BF5"/>
    <w:rsid w:val="00E20D5B"/>
    <w:rsid w:val="00E223EE"/>
    <w:rsid w:val="00E2250E"/>
    <w:rsid w:val="00E2305F"/>
    <w:rsid w:val="00E241E2"/>
    <w:rsid w:val="00E247AD"/>
    <w:rsid w:val="00E24C00"/>
    <w:rsid w:val="00E26122"/>
    <w:rsid w:val="00E262F2"/>
    <w:rsid w:val="00E26F2E"/>
    <w:rsid w:val="00E271EB"/>
    <w:rsid w:val="00E27BCC"/>
    <w:rsid w:val="00E30CE8"/>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5C4"/>
    <w:rsid w:val="00E55C16"/>
    <w:rsid w:val="00E55DA6"/>
    <w:rsid w:val="00E575B2"/>
    <w:rsid w:val="00E606C4"/>
    <w:rsid w:val="00E609A3"/>
    <w:rsid w:val="00E6247A"/>
    <w:rsid w:val="00E62835"/>
    <w:rsid w:val="00E62BC9"/>
    <w:rsid w:val="00E62D26"/>
    <w:rsid w:val="00E66ABA"/>
    <w:rsid w:val="00E67116"/>
    <w:rsid w:val="00E675D5"/>
    <w:rsid w:val="00E675FC"/>
    <w:rsid w:val="00E67C16"/>
    <w:rsid w:val="00E7096B"/>
    <w:rsid w:val="00E71819"/>
    <w:rsid w:val="00E719CC"/>
    <w:rsid w:val="00E73AAB"/>
    <w:rsid w:val="00E74041"/>
    <w:rsid w:val="00E743A8"/>
    <w:rsid w:val="00E74804"/>
    <w:rsid w:val="00E7496B"/>
    <w:rsid w:val="00E74E5E"/>
    <w:rsid w:val="00E75577"/>
    <w:rsid w:val="00E76044"/>
    <w:rsid w:val="00E766EC"/>
    <w:rsid w:val="00E77645"/>
    <w:rsid w:val="00E82625"/>
    <w:rsid w:val="00E826C7"/>
    <w:rsid w:val="00E82F24"/>
    <w:rsid w:val="00E83697"/>
    <w:rsid w:val="00E83852"/>
    <w:rsid w:val="00E859B6"/>
    <w:rsid w:val="00E8654C"/>
    <w:rsid w:val="00E86809"/>
    <w:rsid w:val="00E86D6D"/>
    <w:rsid w:val="00E86EC2"/>
    <w:rsid w:val="00E9103A"/>
    <w:rsid w:val="00E92208"/>
    <w:rsid w:val="00E9389B"/>
    <w:rsid w:val="00E93938"/>
    <w:rsid w:val="00E93D02"/>
    <w:rsid w:val="00E94014"/>
    <w:rsid w:val="00E94277"/>
    <w:rsid w:val="00E9509D"/>
    <w:rsid w:val="00E95C60"/>
    <w:rsid w:val="00E96CD0"/>
    <w:rsid w:val="00E96F95"/>
    <w:rsid w:val="00EA0316"/>
    <w:rsid w:val="00EA12F9"/>
    <w:rsid w:val="00EA21D9"/>
    <w:rsid w:val="00EA2F12"/>
    <w:rsid w:val="00EA3E27"/>
    <w:rsid w:val="00EA5A15"/>
    <w:rsid w:val="00EA66C9"/>
    <w:rsid w:val="00EA6F9D"/>
    <w:rsid w:val="00EA715F"/>
    <w:rsid w:val="00EA7B85"/>
    <w:rsid w:val="00EB06B2"/>
    <w:rsid w:val="00EB0784"/>
    <w:rsid w:val="00EB2196"/>
    <w:rsid w:val="00EB304C"/>
    <w:rsid w:val="00EB34AD"/>
    <w:rsid w:val="00EB378C"/>
    <w:rsid w:val="00EB4E14"/>
    <w:rsid w:val="00EB513E"/>
    <w:rsid w:val="00EB56A0"/>
    <w:rsid w:val="00EB5A68"/>
    <w:rsid w:val="00EC022D"/>
    <w:rsid w:val="00EC09D5"/>
    <w:rsid w:val="00EC230D"/>
    <w:rsid w:val="00EC340C"/>
    <w:rsid w:val="00EC35C9"/>
    <w:rsid w:val="00EC4A25"/>
    <w:rsid w:val="00EC61BE"/>
    <w:rsid w:val="00EC62F8"/>
    <w:rsid w:val="00EC64D9"/>
    <w:rsid w:val="00EC6700"/>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48E"/>
    <w:rsid w:val="00EE597F"/>
    <w:rsid w:val="00EE5D46"/>
    <w:rsid w:val="00EE5F79"/>
    <w:rsid w:val="00EE61B2"/>
    <w:rsid w:val="00EE671D"/>
    <w:rsid w:val="00EE67A5"/>
    <w:rsid w:val="00EF00F4"/>
    <w:rsid w:val="00EF0C39"/>
    <w:rsid w:val="00EF0DB9"/>
    <w:rsid w:val="00EF0E03"/>
    <w:rsid w:val="00EF34DD"/>
    <w:rsid w:val="00EF612C"/>
    <w:rsid w:val="00EF6319"/>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97"/>
    <w:rsid w:val="00F247F6"/>
    <w:rsid w:val="00F25696"/>
    <w:rsid w:val="00F26EB7"/>
    <w:rsid w:val="00F275A1"/>
    <w:rsid w:val="00F3039A"/>
    <w:rsid w:val="00F31372"/>
    <w:rsid w:val="00F33041"/>
    <w:rsid w:val="00F33E2F"/>
    <w:rsid w:val="00F33E54"/>
    <w:rsid w:val="00F341BE"/>
    <w:rsid w:val="00F3485F"/>
    <w:rsid w:val="00F349D4"/>
    <w:rsid w:val="00F3614D"/>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57CE6"/>
    <w:rsid w:val="00F61301"/>
    <w:rsid w:val="00F615F4"/>
    <w:rsid w:val="00F61C8E"/>
    <w:rsid w:val="00F62A1D"/>
    <w:rsid w:val="00F633B4"/>
    <w:rsid w:val="00F63DFC"/>
    <w:rsid w:val="00F653B8"/>
    <w:rsid w:val="00F66B03"/>
    <w:rsid w:val="00F673D2"/>
    <w:rsid w:val="00F701EF"/>
    <w:rsid w:val="00F71B89"/>
    <w:rsid w:val="00F7353C"/>
    <w:rsid w:val="00F73746"/>
    <w:rsid w:val="00F74440"/>
    <w:rsid w:val="00F758D2"/>
    <w:rsid w:val="00F76F8F"/>
    <w:rsid w:val="00F77AD2"/>
    <w:rsid w:val="00F77B35"/>
    <w:rsid w:val="00F77CC7"/>
    <w:rsid w:val="00F77EE4"/>
    <w:rsid w:val="00F81D4D"/>
    <w:rsid w:val="00F824FC"/>
    <w:rsid w:val="00F825CA"/>
    <w:rsid w:val="00F836AD"/>
    <w:rsid w:val="00F83BB0"/>
    <w:rsid w:val="00F83C4F"/>
    <w:rsid w:val="00F83CF8"/>
    <w:rsid w:val="00F84D86"/>
    <w:rsid w:val="00F84E27"/>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322"/>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3E2C"/>
    <w:rsid w:val="00FE40A6"/>
    <w:rsid w:val="00FE4BA9"/>
    <w:rsid w:val="00FE520E"/>
    <w:rsid w:val="00FE6595"/>
    <w:rsid w:val="00FE6612"/>
    <w:rsid w:val="00FE6DE6"/>
    <w:rsid w:val="00FF0428"/>
    <w:rsid w:val="00FF22E4"/>
    <w:rsid w:val="00FF231F"/>
    <w:rsid w:val="00FF2C86"/>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C57108FE-AF3E-414D-8F70-A2716B41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F1D"/>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7"/>
      </w:numPr>
      <w:spacing w:after="0"/>
    </w:pPr>
    <w:rPr>
      <w:rFonts w:ascii="Times New Roman" w:eastAsia="Times New Roman" w:hAnsi="Times New Roman" w:cs="Times New Roman"/>
      <w:lang w:eastAsia="en-US"/>
    </w:rPr>
  </w:style>
  <w:style w:type="character" w:customStyle="1" w:styleId="EditorsNoteChar">
    <w:name w:val="Editor's Note Char"/>
    <w:link w:val="EditorsNote"/>
    <w:qFormat/>
    <w:locked/>
    <w:rsid w:val="00453B07"/>
    <w:rPr>
      <w:rFonts w:ascii="Arial" w:eastAsia="MS Mincho" w:hAnsi="Arial" w:cs="Arial"/>
      <w:color w:val="FF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32523681">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1997346">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B9447-6B51-4F84-BA23-F2715EF16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2353</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15740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Seungri (Samsung)</dc:creator>
  <cp:keywords/>
  <dc:description/>
  <cp:lastModifiedBy>Seungri Jin (Samsung)</cp:lastModifiedBy>
  <cp:revision>6</cp:revision>
  <dcterms:created xsi:type="dcterms:W3CDTF">2025-02-07T01:40:00Z</dcterms:created>
  <dcterms:modified xsi:type="dcterms:W3CDTF">2025-02-07T04:10:00Z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